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E9A19" w14:textId="77777777" w:rsidR="00A1638F" w:rsidRPr="00D52334" w:rsidRDefault="00A1638F" w:rsidP="00D52334">
      <w:pPr>
        <w:rPr>
          <w:sz w:val="24"/>
          <w:szCs w:val="24"/>
        </w:rPr>
      </w:pPr>
    </w:p>
    <w:p w14:paraId="599A7E42" w14:textId="77777777" w:rsidR="00A1638F" w:rsidRDefault="00A1638F" w:rsidP="00D52334">
      <w:pPr>
        <w:jc w:val="center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Методика изучения дискуссионной речи</w:t>
      </w:r>
    </w:p>
    <w:p w14:paraId="16EA8744" w14:textId="77777777" w:rsidR="00942649" w:rsidRDefault="00942649" w:rsidP="00D52334">
      <w:pPr>
        <w:jc w:val="center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>План</w:t>
      </w:r>
    </w:p>
    <w:p w14:paraId="3E53F4A6" w14:textId="77777777" w:rsidR="00942649" w:rsidRPr="00942649" w:rsidRDefault="00942649" w:rsidP="00942649">
      <w:pPr>
        <w:pStyle w:val="a3"/>
        <w:numPr>
          <w:ilvl w:val="0"/>
          <w:numId w:val="26"/>
        </w:numPr>
        <w:jc w:val="both"/>
        <w:rPr>
          <w:rFonts w:eastAsia="Courier New"/>
          <w:sz w:val="24"/>
          <w:szCs w:val="24"/>
        </w:rPr>
      </w:pPr>
      <w:proofErr w:type="gramStart"/>
      <w:r w:rsidRPr="00942649">
        <w:rPr>
          <w:rFonts w:eastAsia="Courier New"/>
          <w:sz w:val="24"/>
          <w:szCs w:val="24"/>
        </w:rPr>
        <w:t>Основная</w:t>
      </w:r>
      <w:r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 xml:space="preserve"> и</w:t>
      </w:r>
      <w:proofErr w:type="gramEnd"/>
      <w:r w:rsidRPr="00942649">
        <w:rPr>
          <w:rFonts w:eastAsia="Courier New"/>
          <w:sz w:val="24"/>
          <w:szCs w:val="24"/>
        </w:rPr>
        <w:t xml:space="preserve"> частные цели обучения дискуссии и дискуссионной речи</w:t>
      </w:r>
    </w:p>
    <w:p w14:paraId="35DD5FF1" w14:textId="77777777" w:rsidR="00942649" w:rsidRPr="00942649" w:rsidRDefault="00942649" w:rsidP="00942649">
      <w:pPr>
        <w:pStyle w:val="a3"/>
        <w:numPr>
          <w:ilvl w:val="0"/>
          <w:numId w:val="26"/>
        </w:numPr>
        <w:jc w:val="both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Типы дискуссий</w:t>
      </w:r>
    </w:p>
    <w:p w14:paraId="08B68003" w14:textId="77777777" w:rsidR="00942649" w:rsidRPr="00942649" w:rsidRDefault="00942649" w:rsidP="00942649">
      <w:pPr>
        <w:pStyle w:val="a3"/>
        <w:numPr>
          <w:ilvl w:val="0"/>
          <w:numId w:val="26"/>
        </w:numPr>
        <w:jc w:val="both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Условия и правила эффективного дискуссионного общения</w:t>
      </w:r>
    </w:p>
    <w:p w14:paraId="5C59B64D" w14:textId="77777777" w:rsidR="00942649" w:rsidRPr="00942649" w:rsidRDefault="00942649" w:rsidP="00942649">
      <w:pPr>
        <w:pStyle w:val="a3"/>
        <w:numPr>
          <w:ilvl w:val="0"/>
          <w:numId w:val="26"/>
        </w:numPr>
        <w:jc w:val="both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Аналитические задания </w:t>
      </w:r>
    </w:p>
    <w:p w14:paraId="78B37F30" w14:textId="77777777" w:rsidR="00942649" w:rsidRPr="00942649" w:rsidRDefault="00942649" w:rsidP="00942649">
      <w:pPr>
        <w:pStyle w:val="a3"/>
        <w:numPr>
          <w:ilvl w:val="0"/>
          <w:numId w:val="26"/>
        </w:numPr>
        <w:jc w:val="both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Аналитико-синтетические задания методам и приёмам обучения </w:t>
      </w:r>
    </w:p>
    <w:p w14:paraId="19233EC3" w14:textId="77777777" w:rsidR="00942649" w:rsidRPr="00942649" w:rsidRDefault="00942649" w:rsidP="00942649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Риторическая задача</w:t>
      </w:r>
    </w:p>
    <w:p w14:paraId="782B8F16" w14:textId="77777777" w:rsidR="00942649" w:rsidRPr="00D52334" w:rsidRDefault="00942649" w:rsidP="00D52334">
      <w:pPr>
        <w:jc w:val="center"/>
        <w:rPr>
          <w:sz w:val="24"/>
          <w:szCs w:val="24"/>
        </w:rPr>
      </w:pPr>
    </w:p>
    <w:p w14:paraId="3A1D2D70" w14:textId="77777777" w:rsidR="00A1638F" w:rsidRPr="00D52334" w:rsidRDefault="00A1638F" w:rsidP="00D52334">
      <w:pPr>
        <w:rPr>
          <w:sz w:val="24"/>
          <w:szCs w:val="24"/>
        </w:rPr>
      </w:pPr>
    </w:p>
    <w:p w14:paraId="0C64F1A4" w14:textId="77777777" w:rsidR="00A1638F" w:rsidRPr="00D52334" w:rsidRDefault="00A1638F" w:rsidP="00D52334">
      <w:pPr>
        <w:ind w:left="20" w:firstLine="341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Методика обучения дискуссии и дискуссионной речи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 xml:space="preserve">это раздел методики преподавания риторики, в котором описывается процесс формирования дискуссионных </w:t>
      </w:r>
      <w:r w:rsidR="00D52334">
        <w:rPr>
          <w:rFonts w:eastAsia="Courier New"/>
          <w:sz w:val="24"/>
          <w:szCs w:val="24"/>
        </w:rPr>
        <w:t>коммуникативно-речев</w:t>
      </w:r>
      <w:r w:rsidRPr="00D52334">
        <w:rPr>
          <w:rFonts w:eastAsia="Courier New"/>
          <w:sz w:val="24"/>
          <w:szCs w:val="24"/>
        </w:rPr>
        <w:t xml:space="preserve">ых умений (в том числе и </w:t>
      </w:r>
      <w:proofErr w:type="spellStart"/>
      <w:r w:rsidRPr="00D52334">
        <w:rPr>
          <w:rFonts w:eastAsia="Courier New"/>
          <w:sz w:val="24"/>
          <w:szCs w:val="24"/>
        </w:rPr>
        <w:t>аргументативных</w:t>
      </w:r>
      <w:proofErr w:type="spellEnd"/>
      <w:r w:rsidRPr="00D52334">
        <w:rPr>
          <w:rFonts w:eastAsia="Courier New"/>
          <w:sz w:val="24"/>
          <w:szCs w:val="24"/>
        </w:rPr>
        <w:t xml:space="preserve"> умений), необходимых человеку для участия в эффективном публичном споре того или иного жанра, а также для его ведения.</w:t>
      </w:r>
    </w:p>
    <w:p w14:paraId="1796CCCA" w14:textId="77777777" w:rsidR="009A61E1" w:rsidRPr="00D52334" w:rsidRDefault="00A1638F" w:rsidP="00D52334">
      <w:pPr>
        <w:ind w:left="20" w:firstLine="341"/>
        <w:jc w:val="both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Методика обучения дискуссии и дискуссионной речи начала складываться ещё в Древней Греции, Индии и Китае. Вопросы методики обучения дискуссии нашли отражение в русских риториках </w:t>
      </w:r>
      <w:proofErr w:type="spellStart"/>
      <w:r w:rsidRPr="00D52334">
        <w:rPr>
          <w:rFonts w:eastAsia="Courier New"/>
          <w:sz w:val="24"/>
          <w:szCs w:val="24"/>
        </w:rPr>
        <w:t>ХУШХХвв</w:t>
      </w:r>
      <w:proofErr w:type="spellEnd"/>
      <w:r w:rsidRPr="00D52334">
        <w:rPr>
          <w:rFonts w:eastAsia="Courier New"/>
          <w:sz w:val="24"/>
          <w:szCs w:val="24"/>
        </w:rPr>
        <w:t>. В настоящее время сложилась практика обучения дискуссии и дискуссионной речи в рамках такой научно</w:t>
      </w:r>
      <w:r w:rsidR="00942649">
        <w:rPr>
          <w:rFonts w:eastAsia="Courier New"/>
          <w:sz w:val="24"/>
          <w:szCs w:val="24"/>
        </w:rPr>
        <w:t>-</w:t>
      </w:r>
      <w:r w:rsidRPr="00D52334">
        <w:rPr>
          <w:rFonts w:eastAsia="Courier New"/>
          <w:sz w:val="24"/>
          <w:szCs w:val="24"/>
        </w:rPr>
        <w:t xml:space="preserve">методической </w:t>
      </w:r>
      <w:proofErr w:type="spellStart"/>
      <w:proofErr w:type="gramStart"/>
      <w:r w:rsidRPr="00D52334">
        <w:rPr>
          <w:rFonts w:eastAsia="Courier New"/>
          <w:sz w:val="24"/>
          <w:szCs w:val="24"/>
        </w:rPr>
        <w:t>дисциплины,как</w:t>
      </w:r>
      <w:proofErr w:type="spellEnd"/>
      <w:proofErr w:type="gramEnd"/>
      <w:r w:rsidRPr="00D52334">
        <w:rPr>
          <w:rFonts w:eastAsia="Courier New"/>
          <w:sz w:val="24"/>
          <w:szCs w:val="24"/>
        </w:rPr>
        <w:t xml:space="preserve"> риторика.</w:t>
      </w:r>
      <w:bookmarkStart w:id="0" w:name="page322"/>
      <w:bookmarkEnd w:id="0"/>
    </w:p>
    <w:p w14:paraId="0F3B1B4E" w14:textId="77777777" w:rsidR="00A1638F" w:rsidRPr="00D52334" w:rsidRDefault="00A1638F" w:rsidP="00D52334">
      <w:pPr>
        <w:ind w:left="20" w:firstLine="341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Следует различать основную и частные цели обучения дискуссии и</w:t>
      </w:r>
      <w:r w:rsidR="009A61E1" w:rsidRP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дискуссионной речи.</w:t>
      </w:r>
    </w:p>
    <w:p w14:paraId="69934278" w14:textId="77777777" w:rsidR="00A1638F" w:rsidRPr="00D52334" w:rsidRDefault="00A1638F" w:rsidP="00D52334">
      <w:pPr>
        <w:ind w:left="40" w:firstLine="341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Основная цель </w:t>
      </w:r>
      <w:proofErr w:type="gramStart"/>
      <w:r w:rsidRPr="00D52334">
        <w:rPr>
          <w:rFonts w:eastAsia="Courier New"/>
          <w:sz w:val="24"/>
          <w:szCs w:val="24"/>
        </w:rPr>
        <w:t>обучения  формирование</w:t>
      </w:r>
      <w:proofErr w:type="gramEnd"/>
      <w:r w:rsidRPr="00D52334">
        <w:rPr>
          <w:rFonts w:eastAsia="Courier New"/>
          <w:sz w:val="24"/>
          <w:szCs w:val="24"/>
        </w:rPr>
        <w:t xml:space="preserve"> дискуссионной коммуникативно</w:t>
      </w:r>
      <w:r w:rsidR="00D52334">
        <w:rPr>
          <w:rFonts w:eastAsia="Courier New"/>
          <w:sz w:val="24"/>
          <w:szCs w:val="24"/>
        </w:rPr>
        <w:t>-</w:t>
      </w:r>
      <w:r w:rsidRPr="00D52334">
        <w:rPr>
          <w:rFonts w:eastAsia="Courier New"/>
          <w:sz w:val="24"/>
          <w:szCs w:val="24"/>
        </w:rPr>
        <w:t>речевой компетенции у обучаемых, культуры дискуссионного общения, повышение уровня общей культуры</w:t>
      </w:r>
      <w:r w:rsidR="009A61E1" w:rsidRP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человека.</w:t>
      </w:r>
    </w:p>
    <w:p w14:paraId="5169EC34" w14:textId="77777777" w:rsidR="00A1638F" w:rsidRPr="00D52334" w:rsidRDefault="00A1638F" w:rsidP="00D52334">
      <w:pPr>
        <w:ind w:left="40" w:hanging="40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Для достижения</w:t>
      </w:r>
      <w:r w:rsidR="00D52334">
        <w:rPr>
          <w:rFonts w:eastAsia="Courier New"/>
          <w:sz w:val="24"/>
          <w:szCs w:val="24"/>
        </w:rPr>
        <w:t xml:space="preserve">  </w:t>
      </w:r>
      <w:r w:rsidRPr="00D52334">
        <w:rPr>
          <w:rFonts w:eastAsia="Courier New"/>
          <w:sz w:val="24"/>
          <w:szCs w:val="24"/>
        </w:rPr>
        <w:t>основной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 цели необходимо реализовать следующие частные учебные цели:</w:t>
      </w:r>
    </w:p>
    <w:p w14:paraId="67977555" w14:textId="77777777" w:rsidR="00A1638F" w:rsidRPr="00D52334" w:rsidRDefault="00D52334" w:rsidP="00D52334">
      <w:pPr>
        <w:ind w:left="40" w:hanging="4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>создать необходимые условия (предпосылки) обучения дискуссии</w:t>
      </w:r>
      <w:r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и дискуссионной</w:t>
      </w:r>
      <w:r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речи;</w:t>
      </w:r>
    </w:p>
    <w:p w14:paraId="387D340B" w14:textId="77777777" w:rsidR="00A1638F" w:rsidRPr="00D52334" w:rsidRDefault="00D52334" w:rsidP="00D52334">
      <w:pPr>
        <w:ind w:left="40" w:hanging="4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>раскрыть содержание основных риторических понятий, соотносимых</w:t>
      </w:r>
      <w:r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с дискуссионной</w:t>
      </w:r>
      <w:r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и аргументирующей</w:t>
      </w:r>
      <w:r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речью;</w:t>
      </w:r>
    </w:p>
    <w:p w14:paraId="36424EA2" w14:textId="77777777" w:rsidR="00A1638F" w:rsidRPr="00D52334" w:rsidRDefault="00D52334" w:rsidP="00D52334">
      <w:pPr>
        <w:ind w:left="40" w:right="20" w:hanging="4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сформировать у обучаемых дискуссионные, в том числе и </w:t>
      </w:r>
      <w:proofErr w:type="spellStart"/>
      <w:r w:rsidR="00A1638F" w:rsidRPr="00D52334">
        <w:rPr>
          <w:rFonts w:eastAsia="Courier New"/>
          <w:sz w:val="24"/>
          <w:szCs w:val="24"/>
        </w:rPr>
        <w:t>аргументативные</w:t>
      </w:r>
      <w:proofErr w:type="spellEnd"/>
      <w:r w:rsidR="00A1638F" w:rsidRPr="00D52334">
        <w:rPr>
          <w:rFonts w:eastAsia="Courier New"/>
          <w:sz w:val="24"/>
          <w:szCs w:val="24"/>
        </w:rPr>
        <w:t>, умения</w:t>
      </w:r>
      <w:r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(на основе этих понятий).</w:t>
      </w:r>
    </w:p>
    <w:p w14:paraId="28CF5F04" w14:textId="77777777" w:rsidR="00A1638F" w:rsidRPr="00D52334" w:rsidRDefault="00A1638F" w:rsidP="00D52334">
      <w:pPr>
        <w:ind w:left="40" w:hanging="40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Вопрос обучения дискуссии и дискуссионной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речи занимает одно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из главных мест в системе риторической подготовки, поскольку именно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в дискуссионной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речи ярко реализуются сформированные ранее </w:t>
      </w:r>
      <w:r w:rsidR="00D52334">
        <w:rPr>
          <w:rFonts w:eastAsia="Courier New"/>
          <w:sz w:val="24"/>
          <w:szCs w:val="24"/>
        </w:rPr>
        <w:t>коммуникативно-речев</w:t>
      </w:r>
      <w:r w:rsidRPr="00D52334">
        <w:rPr>
          <w:rFonts w:eastAsia="Courier New"/>
          <w:sz w:val="24"/>
          <w:szCs w:val="24"/>
        </w:rPr>
        <w:t>ые компетенции. В связи с этим обучение дискуссии и дискуссионной речи целесообразно проводить на заключительном этапе формирования риторических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умений.</w:t>
      </w:r>
    </w:p>
    <w:p w14:paraId="367CDED7" w14:textId="77777777" w:rsidR="00A1638F" w:rsidRPr="00D52334" w:rsidRDefault="00A1638F" w:rsidP="00D52334">
      <w:pPr>
        <w:tabs>
          <w:tab w:val="left" w:pos="1260"/>
          <w:tab w:val="left" w:pos="2260"/>
          <w:tab w:val="left" w:pos="3800"/>
          <w:tab w:val="left" w:pos="4380"/>
          <w:tab w:val="left" w:pos="5440"/>
        </w:tabs>
        <w:ind w:left="20" w:firstLine="10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Система</w:t>
      </w:r>
      <w:r w:rsidRPr="00D52334">
        <w:rPr>
          <w:rFonts w:eastAsia="Courier New"/>
          <w:sz w:val="24"/>
          <w:szCs w:val="24"/>
        </w:rPr>
        <w:tab/>
        <w:t>обучения</w:t>
      </w:r>
      <w:r w:rsidRPr="00D52334">
        <w:rPr>
          <w:rFonts w:eastAsia="Courier New"/>
          <w:sz w:val="24"/>
          <w:szCs w:val="24"/>
        </w:rPr>
        <w:tab/>
        <w:t>дискуссионной</w:t>
      </w:r>
      <w:r w:rsidRPr="00D52334">
        <w:rPr>
          <w:rFonts w:eastAsia="Courier New"/>
          <w:sz w:val="24"/>
          <w:szCs w:val="24"/>
        </w:rPr>
        <w:tab/>
        <w:t>речи</w:t>
      </w:r>
      <w:r w:rsidRPr="00D52334">
        <w:rPr>
          <w:rFonts w:eastAsia="Courier New"/>
          <w:sz w:val="24"/>
          <w:szCs w:val="24"/>
        </w:rPr>
        <w:tab/>
        <w:t>позволяет</w:t>
      </w:r>
      <w:r w:rsidRPr="00D52334">
        <w:rPr>
          <w:sz w:val="24"/>
          <w:szCs w:val="24"/>
        </w:rPr>
        <w:tab/>
      </w:r>
      <w:r w:rsidRPr="00D52334">
        <w:rPr>
          <w:rFonts w:eastAsia="Courier New"/>
          <w:sz w:val="24"/>
          <w:szCs w:val="24"/>
        </w:rPr>
        <w:t>выяснить:</w:t>
      </w:r>
    </w:p>
    <w:p w14:paraId="6F7DB565" w14:textId="77777777" w:rsidR="00A1638F" w:rsidRPr="00D52334" w:rsidRDefault="00A1638F" w:rsidP="00D52334">
      <w:pPr>
        <w:numPr>
          <w:ilvl w:val="0"/>
          <w:numId w:val="17"/>
        </w:numPr>
        <w:tabs>
          <w:tab w:val="left" w:pos="250"/>
        </w:tabs>
        <w:ind w:left="20" w:right="20" w:firstLine="10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чему надо учить, какие умения (и компетенции) формировать;2) в какой последовательности;3) как</w:t>
      </w:r>
      <w:r w:rsidR="00E4276B" w:rsidRPr="00D52334">
        <w:rPr>
          <w:rFonts w:eastAsia="Courier New"/>
          <w:sz w:val="24"/>
          <w:szCs w:val="24"/>
        </w:rPr>
        <w:t xml:space="preserve"> </w:t>
      </w:r>
    </w:p>
    <w:p w14:paraId="44A4D4FC" w14:textId="77777777" w:rsidR="00A1638F" w:rsidRPr="00D52334" w:rsidRDefault="009A61E1" w:rsidP="00D52334">
      <w:pPr>
        <w:tabs>
          <w:tab w:val="left" w:pos="3570"/>
        </w:tabs>
        <w:ind w:left="30" w:right="20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В </w:t>
      </w:r>
      <w:r w:rsidR="00A1638F" w:rsidRPr="00D52334">
        <w:rPr>
          <w:rFonts w:eastAsia="Courier New"/>
          <w:sz w:val="24"/>
          <w:szCs w:val="24"/>
        </w:rPr>
        <w:t xml:space="preserve">содержание работы по обучению дискуссии и дискуссионной речи входят знания основных понятий, соотносимых с изучаемой темой, формирование дискуссионных </w:t>
      </w:r>
      <w:r w:rsidR="00D52334">
        <w:rPr>
          <w:rFonts w:eastAsia="Courier New"/>
          <w:sz w:val="24"/>
          <w:szCs w:val="24"/>
        </w:rPr>
        <w:t>коммуникативно-речев</w:t>
      </w:r>
      <w:r w:rsidR="00A1638F" w:rsidRPr="00D52334">
        <w:rPr>
          <w:rFonts w:eastAsia="Courier New"/>
          <w:sz w:val="24"/>
          <w:szCs w:val="24"/>
        </w:rPr>
        <w:t>ых  умений  и  соблюдение</w:t>
      </w:r>
      <w:r w:rsidR="00E4276B" w:rsidRPr="00D52334"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основных условий и правил эффективного публичного спора (для ведущего публичный спори его участников).</w:t>
      </w:r>
    </w:p>
    <w:p w14:paraId="028B939A" w14:textId="77777777" w:rsidR="00A1638F" w:rsidRPr="00D52334" w:rsidRDefault="00A1638F" w:rsidP="00D52334">
      <w:pPr>
        <w:ind w:right="20" w:firstLine="341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Знания о дискуссионной речи складываются из основных концептуальных понятий изучаемой темы: дискуссионная речь, речевой жанр, спор, предмет спора, дискуссионная тема (вопросы) и особенности её формулирования, жанровые разновидности публичного спо</w:t>
      </w:r>
      <w:bookmarkStart w:id="1" w:name="page323"/>
      <w:bookmarkEnd w:id="1"/>
      <w:r w:rsidRPr="00D52334">
        <w:rPr>
          <w:rFonts w:eastAsia="Courier New"/>
          <w:sz w:val="24"/>
          <w:szCs w:val="24"/>
        </w:rPr>
        <w:t xml:space="preserve">ра, жанры дискуссионной речи (дискуссия, диспут, прения, дебаты, полемика), аргументация, </w:t>
      </w:r>
      <w:proofErr w:type="spellStart"/>
      <w:r w:rsidRPr="00D52334">
        <w:rPr>
          <w:rFonts w:eastAsia="Courier New"/>
          <w:sz w:val="24"/>
          <w:szCs w:val="24"/>
        </w:rPr>
        <w:t>аргументативный</w:t>
      </w:r>
      <w:proofErr w:type="spellEnd"/>
      <w:r w:rsidRPr="00D52334">
        <w:rPr>
          <w:rFonts w:eastAsia="Courier New"/>
          <w:sz w:val="24"/>
          <w:szCs w:val="24"/>
        </w:rPr>
        <w:t xml:space="preserve"> текст и его структура (и связанные с ним такие понятия, как тезис, аргументы, способы и приёмы доказательств, ошибки и уловки в структуре </w:t>
      </w:r>
      <w:proofErr w:type="spellStart"/>
      <w:r w:rsidRPr="00D52334">
        <w:rPr>
          <w:rFonts w:eastAsia="Courier New"/>
          <w:sz w:val="24"/>
          <w:szCs w:val="24"/>
        </w:rPr>
        <w:t>аргументативных</w:t>
      </w:r>
      <w:proofErr w:type="spellEnd"/>
      <w:r w:rsidRPr="00D52334">
        <w:rPr>
          <w:rFonts w:eastAsia="Courier New"/>
          <w:sz w:val="24"/>
          <w:szCs w:val="24"/>
        </w:rPr>
        <w:t xml:space="preserve"> текстов, вывод), речевое поведение ведущего в том или ином дискуссионном речевом жанре, конфликт, конфликтная (</w:t>
      </w:r>
      <w:proofErr w:type="spellStart"/>
      <w:r w:rsidRPr="00D52334">
        <w:rPr>
          <w:rFonts w:eastAsia="Courier New"/>
          <w:sz w:val="24"/>
          <w:szCs w:val="24"/>
        </w:rPr>
        <w:t>предконфликтная</w:t>
      </w:r>
      <w:proofErr w:type="spellEnd"/>
      <w:r w:rsidRPr="00D52334">
        <w:rPr>
          <w:rFonts w:eastAsia="Courier New"/>
          <w:sz w:val="24"/>
          <w:szCs w:val="24"/>
        </w:rPr>
        <w:t>) ситуация и способы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их разрешения.</w:t>
      </w:r>
    </w:p>
    <w:p w14:paraId="3FAA3C6F" w14:textId="77777777" w:rsidR="00A1638F" w:rsidRPr="00D52334" w:rsidRDefault="00A1638F" w:rsidP="00D52334">
      <w:pPr>
        <w:ind w:firstLine="336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lastRenderedPageBreak/>
        <w:t xml:space="preserve">Предваряет определение дискуссионной речи понятие «спор». Спор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родовое обозначение словесного противоборства, в котором каждая из сторон отстаивает свою правоту.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Отмечается, что спор возникает в случаях, когда сталкиваются разные или противоположные мнения, высказываются возражения, возникает стремление преодолеть расхождения, найти истину, а иногда и отстоять во что бы то ни стало свою точку зрения.</w:t>
      </w:r>
    </w:p>
    <w:p w14:paraId="00DD3EBB" w14:textId="77777777" w:rsidR="00A1638F" w:rsidRPr="00D52334" w:rsidRDefault="00A1638F" w:rsidP="00D52334">
      <w:pPr>
        <w:numPr>
          <w:ilvl w:val="0"/>
          <w:numId w:val="18"/>
        </w:numPr>
        <w:tabs>
          <w:tab w:val="left" w:pos="614"/>
        </w:tabs>
        <w:ind w:firstLine="338"/>
        <w:jc w:val="both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процессе публичного спора возникает дискуссионная речь (дискуссия от </w:t>
      </w:r>
      <w:proofErr w:type="gramStart"/>
      <w:r w:rsidRPr="00D52334">
        <w:rPr>
          <w:rFonts w:eastAsia="Courier New"/>
          <w:sz w:val="24"/>
          <w:szCs w:val="24"/>
        </w:rPr>
        <w:t>лат.</w:t>
      </w:r>
      <w:r w:rsidR="00D52334">
        <w:rPr>
          <w:rFonts w:eastAsia="Courier New"/>
          <w:sz w:val="24"/>
          <w:szCs w:val="24"/>
        </w:rPr>
        <w:t>–</w:t>
      </w:r>
      <w:proofErr w:type="gramEnd"/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исследование, обсуждение). Под дискуссионной речью понимают разновидность устной (реже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письменной) диалогической речи в ситуации, когда сталкиваются противоположные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или разнообразные точки зрения.</w:t>
      </w:r>
    </w:p>
    <w:p w14:paraId="42BC2C3A" w14:textId="77777777" w:rsidR="00A1638F" w:rsidRPr="00D52334" w:rsidRDefault="00A1638F" w:rsidP="00D52334">
      <w:pPr>
        <w:ind w:firstLine="336"/>
        <w:jc w:val="both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Дискуссионной речи свойственны такие функции, как информативная, функция общения и воздействия. Однако важно не само наличие этих функций, а то, как они реализуются в споре. Отметим, что разделение этих функций носит условный характер, так как подчинение речевых приёмов определённой коммуникативной цели способствует реализации главной функции в споре — функции воздействия, подчиняющей себе функцию сообщения (информативную) и общения. Так, участники спора, воздействуя на оппонента, для доказательства своей точки зрения используют информацию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в качестве аргументов. При этом для выступающих важно так расположить и преподнести эту информацию, чтобы аргументация смогла достичь главной </w:t>
      </w:r>
      <w:proofErr w:type="gramStart"/>
      <w:r w:rsidRPr="00D52334">
        <w:rPr>
          <w:rFonts w:eastAsia="Courier New"/>
          <w:sz w:val="24"/>
          <w:szCs w:val="24"/>
        </w:rPr>
        <w:t xml:space="preserve">цели </w:t>
      </w:r>
      <w:r w:rsidR="00D52334">
        <w:rPr>
          <w:rFonts w:eastAsia="Courier New"/>
          <w:sz w:val="24"/>
          <w:szCs w:val="24"/>
        </w:rPr>
        <w:t xml:space="preserve"> –</w:t>
      </w:r>
      <w:proofErr w:type="gramEnd"/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убедить (переубедить) оппонента.</w:t>
      </w:r>
    </w:p>
    <w:p w14:paraId="47F991ED" w14:textId="77777777" w:rsidR="00E4276B" w:rsidRPr="00D52334" w:rsidRDefault="00A1638F" w:rsidP="00D52334">
      <w:pPr>
        <w:ind w:right="20" w:firstLine="341"/>
        <w:jc w:val="both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Общение в процессе публичного спора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явление сложное. Задачи и условия коммуникации в споре таковы, что, с одной стороны, общение в споре как будто носит монологический характер, характеризуется большей временной протяжённостью, чем в обычном диалогическом общении; с другой стороны, наблюдается смена ролей говорящего и слушающего, что характерно для диалога.</w:t>
      </w:r>
      <w:bookmarkStart w:id="2" w:name="page324"/>
      <w:bookmarkEnd w:id="2"/>
    </w:p>
    <w:p w14:paraId="4C6002C5" w14:textId="2DB4054C" w:rsidR="00A1638F" w:rsidRPr="00D52334" w:rsidRDefault="00A1638F" w:rsidP="00D52334">
      <w:pPr>
        <w:ind w:right="20" w:firstLine="341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Диалогичность в дискуссионной речи проявляется, как правило, в начале и в конце выступлений,</w:t>
      </w:r>
      <w:r w:rsidR="009D311C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в речевых формах: а) согласия с оппонентом; 6) возражения оппоненту; в) обращения к оппоненту (или в речи ведущего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 xml:space="preserve">к участнику спора); г) вопросов к ведущему или к оппонентам, а также ведущего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к участникам спора. Иногда диалогичность выражается невербальными средствами (мимикой, жестами).</w:t>
      </w:r>
    </w:p>
    <w:p w14:paraId="1A5718F5" w14:textId="77777777" w:rsidR="00A1638F" w:rsidRPr="00D52334" w:rsidRDefault="00A1638F" w:rsidP="00D52334">
      <w:pPr>
        <w:ind w:left="20" w:firstLine="341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Спаянность монологической и диалогической форм способствует переплетению элементов книжной речи и разговорной, что проявляется в многообразии </w:t>
      </w:r>
      <w:proofErr w:type="spellStart"/>
      <w:r w:rsidRPr="00D52334">
        <w:rPr>
          <w:rFonts w:eastAsia="Courier New"/>
          <w:sz w:val="24"/>
          <w:szCs w:val="24"/>
        </w:rPr>
        <w:t>подстилей</w:t>
      </w:r>
      <w:proofErr w:type="spellEnd"/>
      <w:r w:rsidRPr="00D52334">
        <w:rPr>
          <w:rFonts w:eastAsia="Courier New"/>
          <w:sz w:val="24"/>
          <w:szCs w:val="24"/>
        </w:rPr>
        <w:t xml:space="preserve"> основной стилистической принадлежности дискуссионного жанра.</w:t>
      </w:r>
    </w:p>
    <w:p w14:paraId="1A653D3B" w14:textId="6E3BFC9D" w:rsidR="00A1638F" w:rsidRPr="00D52334" w:rsidRDefault="00A1638F" w:rsidP="00D52334">
      <w:pPr>
        <w:ind w:firstLine="346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Для синтаксиса реплик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текстов в дискуссионной речи характерно употребление различных средств выражения уступительных и </w:t>
      </w:r>
      <w:r w:rsidR="00D52334">
        <w:rPr>
          <w:rFonts w:eastAsia="Courier New"/>
          <w:sz w:val="24"/>
          <w:szCs w:val="24"/>
        </w:rPr>
        <w:t>причинно-следственн</w:t>
      </w:r>
      <w:r w:rsidRPr="00D52334">
        <w:rPr>
          <w:rFonts w:eastAsia="Courier New"/>
          <w:sz w:val="24"/>
          <w:szCs w:val="24"/>
        </w:rPr>
        <w:t>ых отношений. При этом уступительность, имеющая место в любом жанре публичного спора, подчёркивает диалогический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характер дискуссионных высказываний. Положение «противника» принимается лишь для того, чтобы опровергнуть его точку зрения. Наличие уступительных отношений в высказываниях участников публичного спора демонстрирует не только их речевую культуру и культуру дискуссионного общения,</w:t>
      </w:r>
      <w:r w:rsidR="009D311C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но и общую культуру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в целом.</w:t>
      </w:r>
    </w:p>
    <w:p w14:paraId="38EACC30" w14:textId="77777777" w:rsidR="00A1638F" w:rsidRPr="00D52334" w:rsidRDefault="00A1638F" w:rsidP="00D52334">
      <w:pPr>
        <w:ind w:firstLine="350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При этом необходимо помнить, что уступительная связь отражает отношения не только между двумя </w:t>
      </w:r>
      <w:proofErr w:type="spellStart"/>
      <w:r w:rsidRPr="00D52334">
        <w:rPr>
          <w:rFonts w:eastAsia="Courier New"/>
          <w:sz w:val="24"/>
          <w:szCs w:val="24"/>
        </w:rPr>
        <w:t>аргументативными</w:t>
      </w:r>
      <w:proofErr w:type="spellEnd"/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текстами, но и между авторами этих </w:t>
      </w:r>
      <w:proofErr w:type="spellStart"/>
      <w:r w:rsidRPr="00D52334">
        <w:rPr>
          <w:rFonts w:eastAsia="Courier New"/>
          <w:sz w:val="24"/>
          <w:szCs w:val="24"/>
        </w:rPr>
        <w:t>аргументативных</w:t>
      </w:r>
      <w:proofErr w:type="spellEnd"/>
      <w:r w:rsidRPr="00D52334">
        <w:rPr>
          <w:rFonts w:eastAsia="Courier New"/>
          <w:sz w:val="24"/>
          <w:szCs w:val="24"/>
        </w:rPr>
        <w:t xml:space="preserve"> текстов. Поэтому при обучении дискуссионной речи следует уделять особое внимание способам выражения согласия с оппонентом или возражения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ему.</w:t>
      </w:r>
    </w:p>
    <w:p w14:paraId="22A8196B" w14:textId="77777777" w:rsidR="00A1638F" w:rsidRPr="00D52334" w:rsidRDefault="00A1638F" w:rsidP="00D52334">
      <w:pPr>
        <w:ind w:firstLine="350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Носителями связи при выражении уступительных отношений выступают чаще всего союзы «но», «однако», на которые обычно падает логическое ударение, а употребление их в речи сопровождается, как правило, паузой. Кроме названных союзов, которые являются своеобразным структурным элементом при переходе к выдвижению доказываемого тезиса, связующим компонентом уступительных отношений являются модальные слова со значением бесспорности, несомненности, безусловности (конечно, разумеется, безусловно, несомненно и др.), которые отличаются от других слов с модальным значением прежде всего тем, что использование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их делает чужое высказывание не только бесспорным для говорящего, но и истиной, не требующей доказательства. Аудитория понимает, что </w:t>
      </w:r>
      <w:r w:rsidRPr="00D52334">
        <w:rPr>
          <w:rFonts w:eastAsia="Courier New"/>
          <w:sz w:val="24"/>
          <w:szCs w:val="24"/>
        </w:rPr>
        <w:lastRenderedPageBreak/>
        <w:t xml:space="preserve">употребление этих слов в аргументации, подтверждение </w:t>
      </w:r>
      <w:proofErr w:type="spellStart"/>
      <w:proofErr w:type="gramStart"/>
      <w:r w:rsidRPr="00D52334">
        <w:rPr>
          <w:rFonts w:eastAsia="Courier New"/>
          <w:sz w:val="24"/>
          <w:szCs w:val="24"/>
        </w:rPr>
        <w:t>подобного</w:t>
      </w:r>
      <w:bookmarkStart w:id="3" w:name="page325"/>
      <w:bookmarkEnd w:id="3"/>
      <w:r w:rsidRPr="00D52334">
        <w:rPr>
          <w:rFonts w:eastAsia="Courier New"/>
          <w:sz w:val="24"/>
          <w:szCs w:val="24"/>
        </w:rPr>
        <w:t>рода</w:t>
      </w:r>
      <w:proofErr w:type="spellEnd"/>
      <w:r w:rsidRPr="00D52334">
        <w:rPr>
          <w:rFonts w:eastAsia="Courier New"/>
          <w:sz w:val="24"/>
          <w:szCs w:val="24"/>
        </w:rPr>
        <w:t xml:space="preserve"> </w:t>
      </w:r>
      <w:r w:rsidR="00D52334">
        <w:rPr>
          <w:rFonts w:eastAsia="Courier New"/>
          <w:sz w:val="24"/>
          <w:szCs w:val="24"/>
        </w:rPr>
        <w:t xml:space="preserve"> –</w:t>
      </w:r>
      <w:proofErr w:type="gramEnd"/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лишь «</w:t>
      </w:r>
      <w:proofErr w:type="spellStart"/>
      <w:r w:rsidRPr="00D52334">
        <w:rPr>
          <w:rFonts w:eastAsia="Courier New"/>
          <w:sz w:val="24"/>
          <w:szCs w:val="24"/>
        </w:rPr>
        <w:t>предисловие»к</w:t>
      </w:r>
      <w:proofErr w:type="spellEnd"/>
      <w:r w:rsidRPr="00D52334">
        <w:rPr>
          <w:rFonts w:eastAsia="Courier New"/>
          <w:sz w:val="24"/>
          <w:szCs w:val="24"/>
        </w:rPr>
        <w:t xml:space="preserve"> новому высказыванию, которое несёт новую информацию.</w:t>
      </w:r>
    </w:p>
    <w:p w14:paraId="25E3D864" w14:textId="77777777" w:rsidR="00A1638F" w:rsidRPr="00D52334" w:rsidRDefault="00A1638F" w:rsidP="00D52334">
      <w:pPr>
        <w:ind w:firstLine="346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Обучение дискуссионной речи включает в себя представление об аргументации как о способе выражения </w:t>
      </w:r>
      <w:r w:rsidR="00D52334">
        <w:rPr>
          <w:rFonts w:eastAsia="Courier New"/>
          <w:sz w:val="24"/>
          <w:szCs w:val="24"/>
        </w:rPr>
        <w:t>причинно-следственн</w:t>
      </w:r>
      <w:r w:rsidRPr="00D52334">
        <w:rPr>
          <w:rFonts w:eastAsia="Courier New"/>
          <w:sz w:val="24"/>
          <w:szCs w:val="24"/>
        </w:rPr>
        <w:t xml:space="preserve">ых отношений в </w:t>
      </w:r>
      <w:proofErr w:type="spellStart"/>
      <w:r w:rsidRPr="00D52334">
        <w:rPr>
          <w:rFonts w:eastAsia="Courier New"/>
          <w:sz w:val="24"/>
          <w:szCs w:val="24"/>
        </w:rPr>
        <w:t>аргументативном</w:t>
      </w:r>
      <w:proofErr w:type="spellEnd"/>
      <w:r w:rsidRPr="00D52334">
        <w:rPr>
          <w:rFonts w:eastAsia="Courier New"/>
          <w:sz w:val="24"/>
          <w:szCs w:val="24"/>
        </w:rPr>
        <w:t xml:space="preserve"> тексте, знание его структуры. Аргументируя, мы, по сути, отвечаем на вопросы «Почему?» и «Что из этого следует?». При этом учитывается, что </w:t>
      </w:r>
      <w:proofErr w:type="spellStart"/>
      <w:r w:rsidRPr="00D52334">
        <w:rPr>
          <w:rFonts w:eastAsia="Courier New"/>
          <w:sz w:val="24"/>
          <w:szCs w:val="24"/>
        </w:rPr>
        <w:t>аргументативные</w:t>
      </w:r>
      <w:proofErr w:type="spellEnd"/>
      <w:r w:rsidRPr="00D52334">
        <w:rPr>
          <w:rFonts w:eastAsia="Courier New"/>
          <w:sz w:val="24"/>
          <w:szCs w:val="24"/>
        </w:rPr>
        <w:t xml:space="preserve"> тексты могут быть составлены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из знаков как письменной,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так и устной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речи. При их создании человек выполняет совокупность речевых действий: вводит тезис и аргументы, связывает тезис с аргументами, аргументы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с выводом, располагает аргументы в соответствии с коммуникативной задачей, выводит заключение из сказанного и подводит итоги.</w:t>
      </w:r>
    </w:p>
    <w:p w14:paraId="30F148D9" w14:textId="2479CB97" w:rsidR="00A1638F" w:rsidRPr="00D52334" w:rsidRDefault="00D52334" w:rsidP="00D52334">
      <w:pPr>
        <w:ind w:firstLine="346"/>
        <w:jc w:val="both"/>
        <w:rPr>
          <w:sz w:val="24"/>
          <w:szCs w:val="24"/>
        </w:rPr>
      </w:pPr>
      <w:r>
        <w:rPr>
          <w:rFonts w:eastAsia="Courier New"/>
          <w:sz w:val="24"/>
          <w:szCs w:val="24"/>
        </w:rPr>
        <w:t>Причинно-следственн</w:t>
      </w:r>
      <w:r w:rsidR="00A1638F" w:rsidRPr="00D52334">
        <w:rPr>
          <w:rFonts w:eastAsia="Courier New"/>
          <w:sz w:val="24"/>
          <w:szCs w:val="24"/>
        </w:rPr>
        <w:t>ые отношения, лежащие в основе самой структуры аргументации, обусловливают связь тезиса и аргументов. Причём эти отношения в аргументации могут быть выражены не только формальными средствами, такими «скрепами», как потому что, так как, во</w:t>
      </w:r>
      <w:r w:rsidR="009D311C">
        <w:rPr>
          <w:rFonts w:eastAsia="Courier New"/>
          <w:sz w:val="24"/>
          <w:szCs w:val="24"/>
        </w:rPr>
        <w:t>-</w:t>
      </w:r>
      <w:r w:rsidR="00A1638F" w:rsidRPr="00D52334">
        <w:rPr>
          <w:rFonts w:eastAsia="Courier New"/>
          <w:sz w:val="24"/>
          <w:szCs w:val="24"/>
        </w:rPr>
        <w:t>первых, во</w:t>
      </w:r>
      <w:r w:rsidR="009D311C">
        <w:rPr>
          <w:rFonts w:eastAsia="Courier New"/>
          <w:sz w:val="24"/>
          <w:szCs w:val="24"/>
        </w:rPr>
        <w:t>-</w:t>
      </w:r>
      <w:r w:rsidR="00A1638F" w:rsidRPr="00D52334">
        <w:rPr>
          <w:rFonts w:eastAsia="Courier New"/>
          <w:sz w:val="24"/>
          <w:szCs w:val="24"/>
        </w:rPr>
        <w:t>вторых, потом,</w:t>
      </w:r>
      <w:r w:rsidR="009D311C"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 xml:space="preserve">ну и и др., но и интонационно. В успешных дискуссионных высказываниях формальная и интонационная связь, выражающая </w:t>
      </w:r>
      <w:r>
        <w:rPr>
          <w:rFonts w:eastAsia="Courier New"/>
          <w:sz w:val="24"/>
          <w:szCs w:val="24"/>
        </w:rPr>
        <w:t>причинно-следственн</w:t>
      </w:r>
      <w:r w:rsidR="00A1638F" w:rsidRPr="00D52334">
        <w:rPr>
          <w:rFonts w:eastAsia="Courier New"/>
          <w:sz w:val="24"/>
          <w:szCs w:val="24"/>
        </w:rPr>
        <w:t>ые отношения между тезисом, аргументами и выводом, прослеживается обычно на протяжении всей аргументации.</w:t>
      </w:r>
    </w:p>
    <w:p w14:paraId="3384827A" w14:textId="77777777" w:rsidR="00A1638F" w:rsidRPr="00D52334" w:rsidRDefault="00A1638F" w:rsidP="00D52334">
      <w:pPr>
        <w:ind w:firstLine="336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Система обучения дискуссионной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речи определяется также и теми специфическими особенностями, которые заложены в самих жанрах дискуссионной речи. Успех любого спора во многом зависит от того, насколько чётко мы представляем особенности жанровых форм,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в которых реализуется дискуссионная речь: дискуссии, диспута, полемики, дебатов, прений.</w:t>
      </w:r>
    </w:p>
    <w:p w14:paraId="7D8E4D65" w14:textId="77777777" w:rsidR="00A1638F" w:rsidRPr="00D52334" w:rsidRDefault="00A1638F" w:rsidP="00D52334">
      <w:pPr>
        <w:ind w:firstLine="331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Существует несколько типов дискуссий, различающихся по их цели и результату (схема1).</w:t>
      </w:r>
    </w:p>
    <w:p w14:paraId="573C1C0B" w14:textId="77777777" w:rsidR="00A1638F" w:rsidRPr="00D52334" w:rsidRDefault="00A1638F" w:rsidP="00D52334">
      <w:pPr>
        <w:rPr>
          <w:sz w:val="24"/>
          <w:szCs w:val="24"/>
        </w:rPr>
      </w:pPr>
    </w:p>
    <w:p w14:paraId="380CB1AE" w14:textId="77777777" w:rsidR="00A1638F" w:rsidRPr="00D52334" w:rsidRDefault="00A1638F" w:rsidP="00D52334">
      <w:pPr>
        <w:ind w:left="4962"/>
        <w:jc w:val="right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Схема 1</w:t>
      </w:r>
    </w:p>
    <w:p w14:paraId="5A093853" w14:textId="77777777" w:rsidR="00A1638F" w:rsidRPr="00D52334" w:rsidRDefault="00A1638F" w:rsidP="00D52334">
      <w:pPr>
        <w:rPr>
          <w:sz w:val="24"/>
          <w:szCs w:val="24"/>
        </w:rPr>
      </w:pPr>
    </w:p>
    <w:p w14:paraId="2EC2B95F" w14:textId="77777777" w:rsidR="00A1638F" w:rsidRPr="00D52334" w:rsidRDefault="00A1638F" w:rsidP="00D52334">
      <w:pPr>
        <w:ind w:right="20"/>
        <w:jc w:val="center"/>
        <w:rPr>
          <w:sz w:val="28"/>
          <w:szCs w:val="28"/>
        </w:rPr>
      </w:pPr>
      <w:r w:rsidRPr="00D52334">
        <w:rPr>
          <w:rFonts w:eastAsia="Courier New"/>
          <w:sz w:val="28"/>
          <w:szCs w:val="28"/>
        </w:rPr>
        <w:t>Типы</w:t>
      </w:r>
      <w:r w:rsidR="00E4276B" w:rsidRPr="00D52334">
        <w:rPr>
          <w:rFonts w:eastAsia="Courier New"/>
          <w:sz w:val="28"/>
          <w:szCs w:val="28"/>
        </w:rPr>
        <w:t xml:space="preserve"> </w:t>
      </w:r>
      <w:r w:rsidRPr="00D52334">
        <w:rPr>
          <w:rFonts w:eastAsia="Courier New"/>
          <w:sz w:val="28"/>
          <w:szCs w:val="28"/>
        </w:rPr>
        <w:t>дискуссий по цели</w:t>
      </w:r>
    </w:p>
    <w:p w14:paraId="7F4E3698" w14:textId="77777777" w:rsidR="00A1638F" w:rsidRPr="00D52334" w:rsidRDefault="00A1638F" w:rsidP="00D52334">
      <w:pPr>
        <w:rPr>
          <w:sz w:val="24"/>
          <w:szCs w:val="24"/>
        </w:rPr>
      </w:pPr>
    </w:p>
    <w:p w14:paraId="76915130" w14:textId="77777777" w:rsidR="00A1638F" w:rsidRPr="00D52334" w:rsidRDefault="00A1638F" w:rsidP="00D52334">
      <w:pPr>
        <w:rPr>
          <w:sz w:val="24"/>
          <w:szCs w:val="24"/>
        </w:rPr>
      </w:pPr>
    </w:p>
    <w:p w14:paraId="3FE494E6" w14:textId="77777777" w:rsidR="00A1638F" w:rsidRPr="00D52334" w:rsidRDefault="00A1638F" w:rsidP="00D52334">
      <w:pPr>
        <w:tabs>
          <w:tab w:val="left" w:pos="2200"/>
          <w:tab w:val="left" w:pos="4520"/>
        </w:tabs>
        <w:rPr>
          <w:sz w:val="28"/>
          <w:szCs w:val="28"/>
        </w:rPr>
      </w:pPr>
      <w:r w:rsidRPr="00D52334">
        <w:rPr>
          <w:rFonts w:eastAsia="Courier New"/>
          <w:sz w:val="28"/>
          <w:szCs w:val="28"/>
        </w:rPr>
        <w:t>Императивные</w:t>
      </w:r>
      <w:r w:rsidR="00D52334">
        <w:rPr>
          <w:rFonts w:eastAsia="Courier New"/>
          <w:sz w:val="28"/>
          <w:szCs w:val="28"/>
        </w:rPr>
        <w:tab/>
      </w:r>
      <w:r w:rsidR="00D52334">
        <w:rPr>
          <w:sz w:val="28"/>
          <w:szCs w:val="28"/>
        </w:rPr>
        <w:t xml:space="preserve">              </w:t>
      </w:r>
      <w:r w:rsidRPr="00D52334">
        <w:rPr>
          <w:rFonts w:eastAsia="Courier New"/>
          <w:sz w:val="28"/>
          <w:szCs w:val="28"/>
        </w:rPr>
        <w:t>Конфронтационные</w:t>
      </w:r>
      <w:r w:rsidRPr="00D52334">
        <w:rPr>
          <w:sz w:val="28"/>
          <w:szCs w:val="28"/>
        </w:rPr>
        <w:tab/>
      </w:r>
      <w:r w:rsidR="00D52334">
        <w:rPr>
          <w:sz w:val="28"/>
          <w:szCs w:val="28"/>
        </w:rPr>
        <w:tab/>
        <w:t xml:space="preserve">       </w:t>
      </w:r>
      <w:r w:rsidRPr="00D52334">
        <w:rPr>
          <w:rFonts w:eastAsia="Courier New"/>
          <w:sz w:val="28"/>
          <w:szCs w:val="28"/>
        </w:rPr>
        <w:t>Информационные</w:t>
      </w:r>
    </w:p>
    <w:p w14:paraId="3F311C23" w14:textId="77777777" w:rsidR="00A1638F" w:rsidRPr="00D52334" w:rsidRDefault="00A1638F" w:rsidP="00D52334">
      <w:pPr>
        <w:rPr>
          <w:sz w:val="24"/>
          <w:szCs w:val="24"/>
        </w:rPr>
      </w:pPr>
    </w:p>
    <w:p w14:paraId="5A1149B9" w14:textId="77777777" w:rsidR="00A1638F" w:rsidRPr="00D52334" w:rsidRDefault="00A1638F" w:rsidP="00D52334">
      <w:pPr>
        <w:ind w:right="20" w:firstLine="331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Императивный тип дискуссии наблюдается тогда, когда ведущий ставит цель подвести участников к общему согласию и нередко добивается этого.</w:t>
      </w:r>
      <w:bookmarkStart w:id="4" w:name="page326"/>
      <w:bookmarkEnd w:id="4"/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При конфронтационном типе дискуссии происходит чёткое размежевание противоположных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точек зрения.</w:t>
      </w:r>
    </w:p>
    <w:p w14:paraId="64462455" w14:textId="77777777" w:rsidR="00A1638F" w:rsidRPr="00D52334" w:rsidRDefault="00A1638F" w:rsidP="00D52334">
      <w:pPr>
        <w:rPr>
          <w:sz w:val="24"/>
          <w:szCs w:val="24"/>
        </w:rPr>
      </w:pPr>
    </w:p>
    <w:p w14:paraId="71ECC0D2" w14:textId="77777777" w:rsidR="00A1638F" w:rsidRPr="00D52334" w:rsidRDefault="00A1638F" w:rsidP="00D52334">
      <w:pPr>
        <w:ind w:firstLine="346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Иногда участники дискуссии обмениваются мнениями, чтобы получить информацию. Это позволяет глубже проникнуть в суть спорного вопроса, познакомиться с аргументами противника. Такие дискуссии относятся к информационному типу (схема</w:t>
      </w:r>
      <w:r w:rsidR="00E4276B" w:rsidRPr="00D52334">
        <w:rPr>
          <w:rFonts w:eastAsia="Courier New"/>
          <w:sz w:val="24"/>
          <w:szCs w:val="24"/>
        </w:rPr>
        <w:t>2</w:t>
      </w:r>
      <w:r w:rsidRPr="00D52334">
        <w:rPr>
          <w:rFonts w:eastAsia="Courier New"/>
          <w:sz w:val="24"/>
          <w:szCs w:val="24"/>
        </w:rPr>
        <w:t>).</w:t>
      </w:r>
    </w:p>
    <w:p w14:paraId="22AE205E" w14:textId="77777777" w:rsidR="00A1638F" w:rsidRPr="00D52334" w:rsidRDefault="00A1638F" w:rsidP="00D52334">
      <w:pPr>
        <w:rPr>
          <w:sz w:val="24"/>
          <w:szCs w:val="24"/>
        </w:rPr>
      </w:pPr>
    </w:p>
    <w:p w14:paraId="0D1C752B" w14:textId="77777777" w:rsidR="00A1638F" w:rsidRPr="00D52334" w:rsidRDefault="00A1638F" w:rsidP="00D52334">
      <w:pPr>
        <w:jc w:val="right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Схема </w:t>
      </w:r>
      <w:r w:rsidR="00E4276B" w:rsidRPr="00D52334">
        <w:rPr>
          <w:rFonts w:eastAsia="Courier New"/>
          <w:sz w:val="24"/>
          <w:szCs w:val="24"/>
        </w:rPr>
        <w:t>2</w:t>
      </w:r>
    </w:p>
    <w:p w14:paraId="17C79CE2" w14:textId="77777777" w:rsidR="00A1638F" w:rsidRPr="00D52334" w:rsidRDefault="00A1638F" w:rsidP="00D52334">
      <w:pPr>
        <w:rPr>
          <w:sz w:val="24"/>
          <w:szCs w:val="24"/>
        </w:rPr>
      </w:pPr>
    </w:p>
    <w:p w14:paraId="5FDA4EA9" w14:textId="77777777" w:rsidR="00A1638F" w:rsidRPr="00D52334" w:rsidRDefault="00A1638F" w:rsidP="00D52334">
      <w:pPr>
        <w:jc w:val="center"/>
        <w:rPr>
          <w:sz w:val="28"/>
          <w:szCs w:val="28"/>
        </w:rPr>
      </w:pPr>
      <w:r w:rsidRPr="00D52334">
        <w:rPr>
          <w:rFonts w:eastAsia="Courier New"/>
          <w:sz w:val="28"/>
          <w:szCs w:val="28"/>
        </w:rPr>
        <w:t>Типы</w:t>
      </w:r>
      <w:r w:rsidR="00E4276B" w:rsidRPr="00D52334">
        <w:rPr>
          <w:rFonts w:eastAsia="Courier New"/>
          <w:sz w:val="28"/>
          <w:szCs w:val="28"/>
        </w:rPr>
        <w:t xml:space="preserve"> </w:t>
      </w:r>
      <w:r w:rsidRPr="00D52334">
        <w:rPr>
          <w:rFonts w:eastAsia="Courier New"/>
          <w:sz w:val="28"/>
          <w:szCs w:val="28"/>
        </w:rPr>
        <w:t>дискуссий по результату</w:t>
      </w:r>
    </w:p>
    <w:p w14:paraId="55088AF3" w14:textId="77777777" w:rsidR="00A1638F" w:rsidRPr="00D52334" w:rsidRDefault="00A1638F" w:rsidP="00D52334">
      <w:pPr>
        <w:rPr>
          <w:sz w:val="28"/>
          <w:szCs w:val="28"/>
        </w:rPr>
      </w:pPr>
    </w:p>
    <w:p w14:paraId="43C77926" w14:textId="77777777" w:rsidR="00A1638F" w:rsidRPr="00D52334" w:rsidRDefault="00A1638F" w:rsidP="00D52334">
      <w:pPr>
        <w:rPr>
          <w:sz w:val="28"/>
          <w:szCs w:val="28"/>
        </w:rPr>
      </w:pPr>
    </w:p>
    <w:p w14:paraId="567F7DB8" w14:textId="77777777" w:rsidR="00A1638F" w:rsidRPr="00D52334" w:rsidRDefault="00A1638F" w:rsidP="00D52334">
      <w:pPr>
        <w:tabs>
          <w:tab w:val="left" w:pos="2440"/>
          <w:tab w:val="left" w:pos="4560"/>
        </w:tabs>
        <w:ind w:left="20"/>
        <w:rPr>
          <w:sz w:val="28"/>
          <w:szCs w:val="28"/>
        </w:rPr>
      </w:pPr>
      <w:r w:rsidRPr="00D52334">
        <w:rPr>
          <w:rFonts w:eastAsia="Courier New"/>
          <w:sz w:val="28"/>
          <w:szCs w:val="28"/>
        </w:rPr>
        <w:t>Результативные</w:t>
      </w:r>
      <w:r w:rsidRPr="00D52334">
        <w:rPr>
          <w:sz w:val="28"/>
          <w:szCs w:val="28"/>
        </w:rPr>
        <w:tab/>
      </w:r>
      <w:r w:rsidR="00D52334" w:rsidRPr="00D52334">
        <w:rPr>
          <w:sz w:val="28"/>
          <w:szCs w:val="28"/>
        </w:rPr>
        <w:t xml:space="preserve">                    </w:t>
      </w:r>
      <w:r w:rsidRPr="00D52334">
        <w:rPr>
          <w:rFonts w:eastAsia="Courier New"/>
          <w:sz w:val="28"/>
          <w:szCs w:val="28"/>
        </w:rPr>
        <w:t>«Ничейные»</w:t>
      </w:r>
      <w:r w:rsidRPr="00D52334">
        <w:rPr>
          <w:sz w:val="28"/>
          <w:szCs w:val="28"/>
        </w:rPr>
        <w:tab/>
      </w:r>
      <w:r w:rsidR="00D52334" w:rsidRPr="00D52334">
        <w:rPr>
          <w:sz w:val="28"/>
          <w:szCs w:val="28"/>
        </w:rPr>
        <w:t xml:space="preserve">                     </w:t>
      </w:r>
      <w:r w:rsidRPr="00D52334">
        <w:rPr>
          <w:rFonts w:eastAsia="Courier New"/>
          <w:sz w:val="28"/>
          <w:szCs w:val="28"/>
        </w:rPr>
        <w:t>Неопределённые</w:t>
      </w:r>
    </w:p>
    <w:p w14:paraId="7406F0A7" w14:textId="77777777" w:rsidR="00A1638F" w:rsidRPr="00D52334" w:rsidRDefault="00A1638F" w:rsidP="00D52334">
      <w:pPr>
        <w:rPr>
          <w:sz w:val="24"/>
          <w:szCs w:val="24"/>
        </w:rPr>
      </w:pPr>
    </w:p>
    <w:p w14:paraId="494B3DB0" w14:textId="77777777" w:rsidR="00A1638F" w:rsidRPr="00D52334" w:rsidRDefault="00A1638F" w:rsidP="00D52334">
      <w:pPr>
        <w:numPr>
          <w:ilvl w:val="0"/>
          <w:numId w:val="19"/>
        </w:numPr>
        <w:tabs>
          <w:tab w:val="left" w:pos="557"/>
        </w:tabs>
        <w:ind w:firstLine="355"/>
        <w:jc w:val="both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результативным дискуссиям относится такой тип дискуссий, когда одна точка зрения принимается как доказанная или убедительная практически</w:t>
      </w:r>
      <w:r w:rsid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для всех её участников.</w:t>
      </w:r>
    </w:p>
    <w:p w14:paraId="668A6F10" w14:textId="77777777" w:rsidR="00A1638F" w:rsidRPr="00D52334" w:rsidRDefault="00A1638F" w:rsidP="00942649">
      <w:pPr>
        <w:ind w:firstLine="350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Когда участники дискуссии остаются при своём мнении, такие дискуссии обычно называют «ничейными».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Неопределённые дискуссии характеризуются тем, что рассматриваемый спорный вопрос остаётся нерешённым. Как правило, в таких дискуссиях </w:t>
      </w:r>
      <w:r w:rsidRPr="00D52334">
        <w:rPr>
          <w:rFonts w:eastAsia="Courier New"/>
          <w:sz w:val="24"/>
          <w:szCs w:val="24"/>
        </w:rPr>
        <w:lastRenderedPageBreak/>
        <w:t>недостаточно чётко сформулированы разные точки зрения, поэтому дискуссионный вопрос кажется ещё более сложным,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чем до его обсуждения.</w:t>
      </w:r>
    </w:p>
    <w:p w14:paraId="67D3A8C1" w14:textId="77777777" w:rsidR="00A1638F" w:rsidRPr="00D52334" w:rsidRDefault="00A1638F" w:rsidP="00D52334">
      <w:pPr>
        <w:ind w:firstLine="326"/>
        <w:jc w:val="both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Диспут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это заранее подготовленный, организованный устный спор на заданную тему (морально</w:t>
      </w:r>
      <w:r w:rsidR="00942649">
        <w:rPr>
          <w:rFonts w:eastAsia="Courier New"/>
          <w:sz w:val="24"/>
          <w:szCs w:val="24"/>
        </w:rPr>
        <w:t>-</w:t>
      </w:r>
      <w:r w:rsidRPr="00D52334">
        <w:rPr>
          <w:rFonts w:eastAsia="Courier New"/>
          <w:sz w:val="24"/>
          <w:szCs w:val="24"/>
        </w:rPr>
        <w:t>этическую, по прочитанной книге, по просмотренному спектаклю и т.д.). В процессе диспута возникают разнообразные (не только противоположные) точки зрения. Диспут эффективно осуществляется под руководством опытного ведущего.</w:t>
      </w:r>
    </w:p>
    <w:p w14:paraId="3DFDDC30" w14:textId="77777777" w:rsidR="00A1638F" w:rsidRPr="00D52334" w:rsidRDefault="00A1638F" w:rsidP="00D52334">
      <w:pPr>
        <w:ind w:firstLine="346"/>
        <w:jc w:val="both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Полемика (</w:t>
      </w:r>
      <w:proofErr w:type="gramStart"/>
      <w:r w:rsidRPr="00D52334">
        <w:rPr>
          <w:rFonts w:eastAsia="Courier New"/>
          <w:sz w:val="24"/>
          <w:szCs w:val="24"/>
        </w:rPr>
        <w:t>др.греч</w:t>
      </w:r>
      <w:proofErr w:type="gramEnd"/>
      <w:r w:rsidRPr="00D52334">
        <w:rPr>
          <w:rFonts w:eastAsia="Courier New"/>
          <w:sz w:val="24"/>
          <w:szCs w:val="24"/>
        </w:rPr>
        <w:t>.</w:t>
      </w:r>
      <w:r w:rsidR="00D52334">
        <w:rPr>
          <w:rFonts w:eastAsia="Courier New"/>
          <w:sz w:val="24"/>
          <w:szCs w:val="24"/>
        </w:rPr>
        <w:t xml:space="preserve">– </w:t>
      </w:r>
      <w:r w:rsidRPr="00D52334">
        <w:rPr>
          <w:rFonts w:eastAsia="Courier New"/>
          <w:sz w:val="24"/>
          <w:szCs w:val="24"/>
        </w:rPr>
        <w:t xml:space="preserve">воинственный, враждебный)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это острый спор, который связан со стремлением спорящих обязательно однозначно решить тот или иной вопрос, чаще всего большого гражданского значения. Наличие ведущего не обязательно. В этом случае его функции выполняют сами участники публичного спора. Полемика существует в устной и письменной форме.</w:t>
      </w:r>
    </w:p>
    <w:p w14:paraId="4EF502BD" w14:textId="77777777" w:rsidR="00A1638F" w:rsidRPr="00D52334" w:rsidRDefault="00942649" w:rsidP="00D52334">
      <w:pPr>
        <w:ind w:right="20" w:firstLine="317"/>
        <w:jc w:val="both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Дебаты </w:t>
      </w:r>
      <w:r w:rsidR="00A1638F" w:rsidRPr="00D52334">
        <w:rPr>
          <w:rFonts w:eastAsia="Courier New"/>
          <w:sz w:val="24"/>
          <w:szCs w:val="24"/>
        </w:rPr>
        <w:t xml:space="preserve"> и прения </w:t>
      </w:r>
      <w:r w:rsidR="00D52334"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это устные формы организации публичного спора, в процессе которого сталкиваются разнообразные </w:t>
      </w:r>
      <w:r>
        <w:rPr>
          <w:rFonts w:eastAsia="Courier New"/>
          <w:sz w:val="24"/>
          <w:szCs w:val="24"/>
        </w:rPr>
        <w:t>(</w:t>
      </w:r>
      <w:r w:rsidR="00A1638F" w:rsidRPr="00D52334">
        <w:rPr>
          <w:rFonts w:eastAsia="Courier New"/>
          <w:sz w:val="24"/>
          <w:szCs w:val="24"/>
        </w:rPr>
        <w:t>в том числе и противоположные) точки зрения.</w:t>
      </w:r>
    </w:p>
    <w:p w14:paraId="2876FCAE" w14:textId="77777777" w:rsidR="00A1638F" w:rsidRPr="00D52334" w:rsidRDefault="00A1638F" w:rsidP="00D52334">
      <w:pPr>
        <w:ind w:firstLine="317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Дебаты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понятие более узкое, чем полемика. Их содержанием является как острый политический спор, так и обсуждение просто</w:t>
      </w:r>
      <w:bookmarkStart w:id="5" w:name="page327"/>
      <w:bookmarkEnd w:id="5"/>
      <w:r w:rsidR="00E4276B" w:rsidRP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важного вопроса. Например, дебаты проводятся в парламенте,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на заседаниях профессиональных объединений.</w:t>
      </w:r>
    </w:p>
    <w:p w14:paraId="77C867E3" w14:textId="77777777" w:rsidR="00A1638F" w:rsidRPr="00D52334" w:rsidRDefault="00A1638F" w:rsidP="00D52334">
      <w:pPr>
        <w:ind w:firstLine="336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Прения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это, с одной стороны, жанр дискуссионной речи, который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так же, как и дебаты, реализуется в устной форме на собраниях, совещаниях или в парламенте после прочитанного доклада или основного выступления, а с другой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это часть процедуры собрания. Отсюда и выражение «Перейти к прениям</w:t>
      </w:r>
      <w:proofErr w:type="gramStart"/>
      <w:r w:rsidRPr="00D52334">
        <w:rPr>
          <w:rFonts w:eastAsia="Courier New"/>
          <w:sz w:val="24"/>
          <w:szCs w:val="24"/>
        </w:rPr>
        <w:t>»,т.е.</w:t>
      </w:r>
      <w:proofErr w:type="gramEnd"/>
      <w:r w:rsidRPr="00D52334">
        <w:rPr>
          <w:rFonts w:eastAsia="Courier New"/>
          <w:sz w:val="24"/>
          <w:szCs w:val="24"/>
        </w:rPr>
        <w:t xml:space="preserve"> к той части совещания, где последует обмен мнениями. В прениях можно выступать лишь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один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раз, в дебатах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несколько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раз.</w:t>
      </w:r>
    </w:p>
    <w:p w14:paraId="5E467702" w14:textId="77777777" w:rsidR="00A1638F" w:rsidRPr="00D52334" w:rsidRDefault="00A1638F" w:rsidP="00D52334">
      <w:pPr>
        <w:ind w:left="20" w:firstLine="341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Таким образом, в представленных определениях нашли отражение основные признаки жанровой разновидности дискуссионной речи.</w:t>
      </w:r>
    </w:p>
    <w:p w14:paraId="50507831" w14:textId="77777777" w:rsidR="00A1638F" w:rsidRPr="00D52334" w:rsidRDefault="00A1638F" w:rsidP="00D52334">
      <w:pPr>
        <w:ind w:left="20" w:firstLine="341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Однако дискуссионный жанр может не состояться из</w:t>
      </w:r>
      <w:r w:rsidR="00942649">
        <w:rPr>
          <w:rFonts w:eastAsia="Courier New"/>
          <w:sz w:val="24"/>
          <w:szCs w:val="24"/>
        </w:rPr>
        <w:t>-</w:t>
      </w:r>
      <w:r w:rsidRPr="00D52334">
        <w:rPr>
          <w:rFonts w:eastAsia="Courier New"/>
          <w:sz w:val="24"/>
          <w:szCs w:val="24"/>
        </w:rPr>
        <w:t>за неумения аргументировать свою точку зрения, отстаивать своё мнение.</w:t>
      </w:r>
    </w:p>
    <w:p w14:paraId="3A1FE24B" w14:textId="77777777" w:rsidR="00A1638F" w:rsidRPr="00D52334" w:rsidRDefault="00A1638F" w:rsidP="00D52334">
      <w:pPr>
        <w:ind w:left="20" w:firstLine="341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В процессе обучения дискуссионной речи особое внимание уделяется  формированию  </w:t>
      </w:r>
      <w:proofErr w:type="spellStart"/>
      <w:r w:rsidRPr="00D52334">
        <w:rPr>
          <w:rFonts w:eastAsia="Courier New"/>
          <w:sz w:val="24"/>
          <w:szCs w:val="24"/>
        </w:rPr>
        <w:t>агументативных</w:t>
      </w:r>
      <w:proofErr w:type="spellEnd"/>
      <w:r w:rsidRPr="00D52334">
        <w:rPr>
          <w:rFonts w:eastAsia="Courier New"/>
          <w:sz w:val="24"/>
          <w:szCs w:val="24"/>
        </w:rPr>
        <w:tab/>
        <w:t>умений</w:t>
      </w:r>
      <w:r w:rsidRPr="00D52334">
        <w:rPr>
          <w:sz w:val="24"/>
          <w:szCs w:val="24"/>
        </w:rPr>
        <w:tab/>
      </w:r>
      <w:r w:rsidRPr="00D52334">
        <w:rPr>
          <w:rFonts w:eastAsia="Courier New"/>
          <w:sz w:val="24"/>
          <w:szCs w:val="24"/>
        </w:rPr>
        <w:t>(АУ),</w:t>
      </w:r>
      <w:r w:rsidRPr="00D52334">
        <w:rPr>
          <w:sz w:val="24"/>
          <w:szCs w:val="24"/>
        </w:rPr>
        <w:tab/>
      </w:r>
      <w:r w:rsidRPr="00D52334">
        <w:rPr>
          <w:rFonts w:eastAsia="Courier New"/>
          <w:sz w:val="24"/>
          <w:szCs w:val="24"/>
        </w:rPr>
        <w:t>связанных</w:t>
      </w:r>
      <w:r w:rsidRPr="00D52334">
        <w:rPr>
          <w:sz w:val="24"/>
          <w:szCs w:val="24"/>
        </w:rPr>
        <w:tab/>
      </w:r>
      <w:r w:rsidRPr="00D52334">
        <w:rPr>
          <w:rFonts w:eastAsia="Courier New"/>
          <w:sz w:val="24"/>
          <w:szCs w:val="24"/>
        </w:rPr>
        <w:t>с</w:t>
      </w:r>
      <w:r w:rsidR="00D52334" w:rsidRP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понятием «</w:t>
      </w:r>
      <w:proofErr w:type="spellStart"/>
      <w:r w:rsidRPr="00D52334">
        <w:rPr>
          <w:rFonts w:eastAsia="Courier New"/>
          <w:sz w:val="24"/>
          <w:szCs w:val="24"/>
        </w:rPr>
        <w:t>агументативный</w:t>
      </w:r>
      <w:proofErr w:type="spellEnd"/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текст»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и его структурой. </w:t>
      </w:r>
      <w:proofErr w:type="spellStart"/>
      <w:r w:rsidRPr="00D52334">
        <w:rPr>
          <w:rFonts w:eastAsia="Courier New"/>
          <w:sz w:val="24"/>
          <w:szCs w:val="24"/>
        </w:rPr>
        <w:t>Аргументативные</w:t>
      </w:r>
      <w:proofErr w:type="spellEnd"/>
      <w:r w:rsidRPr="00D52334">
        <w:rPr>
          <w:rFonts w:eastAsia="Courier New"/>
          <w:sz w:val="24"/>
          <w:szCs w:val="24"/>
        </w:rPr>
        <w:t xml:space="preserve"> умения (АУ)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освоенные человеком способы выполнения речевых действий, направленных на доказательство той или иной точки зрения и убеждение собеседника (оппонента). Способы выполнения речевых действий обеспечиваются совокупностью приобретённых речевых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знаний.</w:t>
      </w:r>
    </w:p>
    <w:p w14:paraId="74391FB3" w14:textId="77777777" w:rsidR="00A1638F" w:rsidRPr="00D52334" w:rsidRDefault="00A1638F" w:rsidP="00D52334">
      <w:pPr>
        <w:rPr>
          <w:sz w:val="24"/>
          <w:szCs w:val="24"/>
        </w:rPr>
      </w:pPr>
    </w:p>
    <w:p w14:paraId="4E8208AB" w14:textId="77777777" w:rsidR="00A1638F" w:rsidRPr="00D52334" w:rsidRDefault="00A1638F" w:rsidP="00D52334">
      <w:pPr>
        <w:ind w:firstLine="346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Целесообразно выделить следующие группы АУ, владение которыми в комплексе поможет обучаемым создавать эффективные </w:t>
      </w:r>
      <w:proofErr w:type="spellStart"/>
      <w:r w:rsidRPr="00D52334">
        <w:rPr>
          <w:rFonts w:eastAsia="Courier New"/>
          <w:sz w:val="24"/>
          <w:szCs w:val="24"/>
        </w:rPr>
        <w:t>аргументативные</w:t>
      </w:r>
      <w:proofErr w:type="spellEnd"/>
      <w:r w:rsidR="00D52334" w:rsidRPr="00D52334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тексты в жанрах публичного спора(схема</w:t>
      </w:r>
      <w:r w:rsidR="00E4276B" w:rsidRPr="00D52334">
        <w:rPr>
          <w:rFonts w:eastAsia="Courier New"/>
          <w:sz w:val="24"/>
          <w:szCs w:val="24"/>
        </w:rPr>
        <w:t>3</w:t>
      </w:r>
      <w:r w:rsidRPr="00D52334">
        <w:rPr>
          <w:rFonts w:eastAsia="Courier New"/>
          <w:sz w:val="24"/>
          <w:szCs w:val="24"/>
        </w:rPr>
        <w:t>).</w:t>
      </w:r>
    </w:p>
    <w:p w14:paraId="6D935EA9" w14:textId="77777777" w:rsidR="00A1638F" w:rsidRPr="00D52334" w:rsidRDefault="00A1638F" w:rsidP="00D52334">
      <w:pPr>
        <w:rPr>
          <w:sz w:val="24"/>
          <w:szCs w:val="24"/>
        </w:rPr>
      </w:pPr>
    </w:p>
    <w:p w14:paraId="49A371BB" w14:textId="77777777" w:rsidR="00A1638F" w:rsidRPr="00D52334" w:rsidRDefault="00A1638F" w:rsidP="00942649">
      <w:pPr>
        <w:ind w:left="5540"/>
        <w:jc w:val="right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Схема </w:t>
      </w:r>
      <w:r w:rsidR="00E4276B" w:rsidRPr="00D52334">
        <w:rPr>
          <w:rFonts w:eastAsia="Courier New"/>
          <w:sz w:val="24"/>
          <w:szCs w:val="24"/>
        </w:rPr>
        <w:t>3</w:t>
      </w:r>
    </w:p>
    <w:p w14:paraId="1E4EE1FC" w14:textId="77777777" w:rsidR="00A1638F" w:rsidRPr="00D52334" w:rsidRDefault="00A1638F" w:rsidP="00D52334">
      <w:pPr>
        <w:rPr>
          <w:sz w:val="24"/>
          <w:szCs w:val="24"/>
        </w:rPr>
      </w:pPr>
    </w:p>
    <w:p w14:paraId="53404C39" w14:textId="77777777" w:rsidR="00A1638F" w:rsidRPr="00942649" w:rsidRDefault="00A1638F" w:rsidP="00D52334">
      <w:pPr>
        <w:jc w:val="center"/>
        <w:rPr>
          <w:sz w:val="28"/>
          <w:szCs w:val="28"/>
        </w:rPr>
      </w:pPr>
      <w:r w:rsidRPr="00942649">
        <w:rPr>
          <w:rFonts w:eastAsia="Courier New"/>
          <w:sz w:val="28"/>
          <w:szCs w:val="28"/>
        </w:rPr>
        <w:t>АУ, соотносимые</w:t>
      </w:r>
      <w:r w:rsidR="00E4276B" w:rsidRPr="00942649">
        <w:rPr>
          <w:rFonts w:eastAsia="Courier New"/>
          <w:sz w:val="28"/>
          <w:szCs w:val="28"/>
        </w:rPr>
        <w:t xml:space="preserve"> </w:t>
      </w:r>
      <w:r w:rsidRPr="00942649">
        <w:rPr>
          <w:rFonts w:eastAsia="Courier New"/>
          <w:sz w:val="28"/>
          <w:szCs w:val="28"/>
        </w:rPr>
        <w:t>с</w:t>
      </w:r>
    </w:p>
    <w:p w14:paraId="64B91214" w14:textId="77777777" w:rsidR="00A1638F" w:rsidRPr="00942649" w:rsidRDefault="00A1638F" w:rsidP="00D52334">
      <w:pPr>
        <w:rPr>
          <w:sz w:val="28"/>
          <w:szCs w:val="28"/>
        </w:rPr>
      </w:pPr>
    </w:p>
    <w:p w14:paraId="2AF76E45" w14:textId="77777777" w:rsidR="00A1638F" w:rsidRPr="00942649" w:rsidRDefault="00A1638F" w:rsidP="00D52334">
      <w:pPr>
        <w:tabs>
          <w:tab w:val="left" w:pos="1060"/>
          <w:tab w:val="left" w:pos="2440"/>
          <w:tab w:val="left" w:pos="5640"/>
        </w:tabs>
        <w:ind w:left="20"/>
        <w:rPr>
          <w:sz w:val="28"/>
          <w:szCs w:val="28"/>
        </w:rPr>
      </w:pPr>
      <w:r w:rsidRPr="00942649">
        <w:rPr>
          <w:rFonts w:eastAsia="Courier New"/>
          <w:sz w:val="28"/>
          <w:szCs w:val="28"/>
        </w:rPr>
        <w:t>тезисом</w:t>
      </w:r>
      <w:r w:rsidRPr="00942649">
        <w:rPr>
          <w:sz w:val="28"/>
          <w:szCs w:val="28"/>
        </w:rPr>
        <w:tab/>
      </w:r>
      <w:r w:rsidR="00942649">
        <w:rPr>
          <w:sz w:val="28"/>
          <w:szCs w:val="28"/>
        </w:rPr>
        <w:t xml:space="preserve">   </w:t>
      </w:r>
      <w:r w:rsidRPr="00942649">
        <w:rPr>
          <w:rFonts w:eastAsia="Courier New"/>
          <w:sz w:val="28"/>
          <w:szCs w:val="28"/>
        </w:rPr>
        <w:t>аргументами</w:t>
      </w:r>
      <w:r w:rsidR="00942649">
        <w:rPr>
          <w:rFonts w:eastAsia="Courier New"/>
          <w:sz w:val="28"/>
          <w:szCs w:val="28"/>
        </w:rPr>
        <w:t xml:space="preserve">     </w:t>
      </w:r>
      <w:r w:rsidRPr="00942649">
        <w:rPr>
          <w:rFonts w:eastAsia="Courier New"/>
          <w:sz w:val="28"/>
          <w:szCs w:val="28"/>
        </w:rPr>
        <w:t>способами и приёмами доказательств</w:t>
      </w:r>
      <w:r w:rsidRPr="00942649">
        <w:rPr>
          <w:sz w:val="28"/>
          <w:szCs w:val="28"/>
        </w:rPr>
        <w:tab/>
      </w:r>
      <w:r w:rsidR="00942649">
        <w:rPr>
          <w:sz w:val="28"/>
          <w:szCs w:val="28"/>
        </w:rPr>
        <w:t xml:space="preserve">  </w:t>
      </w:r>
      <w:r w:rsidRPr="00942649">
        <w:rPr>
          <w:rFonts w:eastAsia="Courier New"/>
          <w:sz w:val="28"/>
          <w:szCs w:val="28"/>
        </w:rPr>
        <w:t>выводом</w:t>
      </w:r>
    </w:p>
    <w:p w14:paraId="714E2135" w14:textId="77777777" w:rsidR="00A1638F" w:rsidRPr="00D52334" w:rsidRDefault="00A1638F" w:rsidP="00D52334">
      <w:pPr>
        <w:rPr>
          <w:sz w:val="24"/>
          <w:szCs w:val="24"/>
        </w:rPr>
      </w:pPr>
    </w:p>
    <w:p w14:paraId="5D5CEDC8" w14:textId="77777777" w:rsidR="00A1638F" w:rsidRPr="00D52334" w:rsidRDefault="00A1638F" w:rsidP="00D52334">
      <w:pPr>
        <w:ind w:firstLine="341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Так, в процессе обучения формируются следующие </w:t>
      </w:r>
      <w:proofErr w:type="spellStart"/>
      <w:r w:rsidRPr="00D52334">
        <w:rPr>
          <w:rFonts w:eastAsia="Courier New"/>
          <w:sz w:val="24"/>
          <w:szCs w:val="24"/>
        </w:rPr>
        <w:t>аргументативные</w:t>
      </w:r>
      <w:proofErr w:type="spellEnd"/>
      <w:r w:rsidRPr="00D52334">
        <w:rPr>
          <w:rFonts w:eastAsia="Courier New"/>
          <w:sz w:val="24"/>
          <w:szCs w:val="24"/>
        </w:rPr>
        <w:t xml:space="preserve"> умения: чётко формулировать тезис; выдвигать тезис и аргументы, соблюдая известные логические правила; вводить тезис и аргументы в структуру текста, используя речевые стереотипы (клише), соответствующие тональности общения и индивидуальному стилю</w:t>
      </w:r>
      <w:r w:rsidR="00E4276B" w:rsidRPr="00D52334">
        <w:rPr>
          <w:rFonts w:eastAsia="Courier New"/>
          <w:sz w:val="24"/>
          <w:szCs w:val="24"/>
        </w:rPr>
        <w:t xml:space="preserve"> </w:t>
      </w:r>
      <w:bookmarkStart w:id="6" w:name="page328"/>
      <w:bookmarkEnd w:id="6"/>
      <w:r w:rsidRPr="00D52334">
        <w:rPr>
          <w:rFonts w:eastAsia="Courier New"/>
          <w:sz w:val="24"/>
          <w:szCs w:val="24"/>
        </w:rPr>
        <w:t>говорящего; отбирать языковые средства для введения тезиса и аргументов в соответствии с тональностью и стилем общения; располагать аргументы по степени значимости в зависимости от ситуации общения; выбирать языковые средства для убеждения оппонента согласно ситуации общения; выражать согласие/ несогласие с оппонентом; выявлять возможные ошибки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и уловки в структуре аргументации при выдвижении тезиса, аргументов, </w:t>
      </w:r>
      <w:r w:rsidRPr="00D52334">
        <w:rPr>
          <w:rFonts w:eastAsia="Courier New"/>
          <w:sz w:val="24"/>
          <w:szCs w:val="24"/>
        </w:rPr>
        <w:lastRenderedPageBreak/>
        <w:t>выборе способа доказательства; противостоять ошибкам и уловкам в аргументации оппонента; подводить текст к заключению; связывать вывод с основным тезисом.</w:t>
      </w:r>
    </w:p>
    <w:p w14:paraId="511AF17D" w14:textId="77777777" w:rsidR="00A1638F" w:rsidRPr="00D52334" w:rsidRDefault="00A1638F" w:rsidP="00D52334">
      <w:pPr>
        <w:ind w:left="20" w:firstLine="346"/>
        <w:jc w:val="both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Кроме </w:t>
      </w:r>
      <w:proofErr w:type="spellStart"/>
      <w:r w:rsidRPr="00D52334">
        <w:rPr>
          <w:rFonts w:eastAsia="Courier New"/>
          <w:sz w:val="24"/>
          <w:szCs w:val="24"/>
        </w:rPr>
        <w:t>аргументативных</w:t>
      </w:r>
      <w:proofErr w:type="spellEnd"/>
      <w:r w:rsidRPr="00D52334">
        <w:rPr>
          <w:rFonts w:eastAsia="Courier New"/>
          <w:sz w:val="24"/>
          <w:szCs w:val="24"/>
        </w:rPr>
        <w:t xml:space="preserve"> умений, формируются дискуссионные умения, связанные с соблюдением условий и правил эффективного дискуссионного общения (умение выявлять предмет спора, правильно формулировать дискуссионную тему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и </w:t>
      </w:r>
      <w:proofErr w:type="spellStart"/>
      <w:proofErr w:type="gramStart"/>
      <w:r w:rsidRPr="00D52334">
        <w:rPr>
          <w:rFonts w:eastAsia="Courier New"/>
          <w:sz w:val="24"/>
          <w:szCs w:val="24"/>
        </w:rPr>
        <w:t>вопросы,вести</w:t>
      </w:r>
      <w:proofErr w:type="spellEnd"/>
      <w:proofErr w:type="gramEnd"/>
      <w:r w:rsidRPr="00D52334">
        <w:rPr>
          <w:rFonts w:eastAsia="Courier New"/>
          <w:sz w:val="24"/>
          <w:szCs w:val="24"/>
        </w:rPr>
        <w:t xml:space="preserve"> публичный спори др.).</w:t>
      </w:r>
    </w:p>
    <w:p w14:paraId="11AF2E77" w14:textId="77777777" w:rsidR="00A1638F" w:rsidRPr="00D52334" w:rsidRDefault="00A1638F" w:rsidP="00D52334">
      <w:pPr>
        <w:ind w:left="380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Условия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и правила эффективного дискуссионного общения:</w:t>
      </w:r>
    </w:p>
    <w:p w14:paraId="08964DD8" w14:textId="77777777" w:rsidR="00A1638F" w:rsidRPr="00D52334" w:rsidRDefault="00A1638F" w:rsidP="00D52334">
      <w:pPr>
        <w:numPr>
          <w:ilvl w:val="1"/>
          <w:numId w:val="20"/>
        </w:numPr>
        <w:tabs>
          <w:tab w:val="left" w:pos="615"/>
        </w:tabs>
        <w:ind w:left="20" w:firstLine="370"/>
        <w:jc w:val="both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Должен существовать предмет спора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проблема, которая отражается в утверждениях участников спора. Если нет предмета спора, то жанр не состоится, «рассыплется».</w:t>
      </w:r>
    </w:p>
    <w:p w14:paraId="09351D4E" w14:textId="77777777" w:rsidR="00A1638F" w:rsidRPr="00D52334" w:rsidRDefault="00A1638F" w:rsidP="00D52334">
      <w:pPr>
        <w:numPr>
          <w:ilvl w:val="1"/>
          <w:numId w:val="20"/>
        </w:numPr>
        <w:tabs>
          <w:tab w:val="left" w:pos="644"/>
        </w:tabs>
        <w:ind w:left="20" w:firstLine="350"/>
        <w:jc w:val="both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 xml:space="preserve">Необходимо сформулировать тему так, чтобы она содержала «энергетический заряд», т.е. отражала противоположные точки зрения, побуждала участников спора выступить, аргументировать свою позицию, убедить оппонента. Толчок, «побуждение» должны отражаться в самой формулировке темы. Например, тема дискуссии «Морально ли введение смертной казни как меры наказания?». Тезис: «Введение смертной казни как меры наказания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морально». Антитезис: «Введение смертной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 xml:space="preserve">казни как меры наказания </w:t>
      </w:r>
      <w:r w:rsidR="00D52334">
        <w:rPr>
          <w:rFonts w:eastAsia="Courier New"/>
          <w:sz w:val="24"/>
          <w:szCs w:val="24"/>
        </w:rPr>
        <w:t xml:space="preserve"> – </w:t>
      </w:r>
      <w:r w:rsidRPr="00D52334">
        <w:rPr>
          <w:rFonts w:eastAsia="Courier New"/>
          <w:sz w:val="24"/>
          <w:szCs w:val="24"/>
        </w:rPr>
        <w:t>аморально».</w:t>
      </w:r>
    </w:p>
    <w:p w14:paraId="55B1F7E6" w14:textId="77777777" w:rsidR="00A1638F" w:rsidRPr="00D52334" w:rsidRDefault="00A1638F" w:rsidP="00D52334">
      <w:pPr>
        <w:ind w:left="20" w:right="20" w:firstLine="350"/>
        <w:jc w:val="both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Правильно сформулировать дискуссионную тему помогают такие языковые средства: частицы «ли», «разве», «неужели»; разделительные союзы«или»(«иль»), «либо», а также конструкции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с «за»и «против» («Следует ли поощрять детей материально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за успешную учёбу?», «Смертная казнь: “за” и “против”»).</w:t>
      </w:r>
    </w:p>
    <w:p w14:paraId="27802619" w14:textId="77777777" w:rsidR="00A1638F" w:rsidRPr="00D52334" w:rsidRDefault="00A1638F" w:rsidP="00D52334">
      <w:pPr>
        <w:numPr>
          <w:ilvl w:val="1"/>
          <w:numId w:val="20"/>
        </w:numPr>
        <w:tabs>
          <w:tab w:val="left" w:pos="654"/>
        </w:tabs>
        <w:ind w:left="20" w:right="20" w:firstLine="350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Важно, чтобы участники и ведущий соблюдали следующие правила, часть которых соотносится с культурой речевого поведения:</w:t>
      </w:r>
    </w:p>
    <w:p w14:paraId="7A424400" w14:textId="77777777" w:rsidR="00A1638F" w:rsidRPr="00D52334" w:rsidRDefault="00D52334" w:rsidP="00D52334">
      <w:pPr>
        <w:ind w:left="2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 приводить убедительные доводы;</w:t>
      </w:r>
    </w:p>
    <w:p w14:paraId="5B37B9AC" w14:textId="77777777" w:rsidR="00A1638F" w:rsidRPr="00D52334" w:rsidRDefault="00D52334" w:rsidP="00D52334">
      <w:pPr>
        <w:ind w:left="2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 не уклоняться от темы;</w:t>
      </w:r>
    </w:p>
    <w:p w14:paraId="03DAD720" w14:textId="77777777" w:rsidR="00A1638F" w:rsidRPr="00D52334" w:rsidRDefault="00D52334" w:rsidP="00D52334">
      <w:pPr>
        <w:ind w:left="2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 внимательно относиться к доказательствам оппонента;</w:t>
      </w:r>
    </w:p>
    <w:p w14:paraId="7D7B9FB8" w14:textId="77777777" w:rsidR="00A1638F" w:rsidRPr="00D52334" w:rsidRDefault="00D52334" w:rsidP="00D52334">
      <w:pPr>
        <w:ind w:left="2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 вежливо, тактично выражать своё несогласие;</w:t>
      </w:r>
    </w:p>
    <w:p w14:paraId="0AAB3F6C" w14:textId="77777777" w:rsidR="00A1638F" w:rsidRPr="00D52334" w:rsidRDefault="00A1638F" w:rsidP="00D52334">
      <w:pPr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—искать то общее, с чем можно согласиться.</w:t>
      </w:r>
    </w:p>
    <w:p w14:paraId="66ACC329" w14:textId="77777777" w:rsidR="00E4276B" w:rsidRPr="00D52334" w:rsidRDefault="00A1638F" w:rsidP="00D52334">
      <w:pPr>
        <w:numPr>
          <w:ilvl w:val="0"/>
          <w:numId w:val="21"/>
        </w:numPr>
        <w:tabs>
          <w:tab w:val="left" w:pos="625"/>
        </w:tabs>
        <w:ind w:left="20" w:right="20" w:firstLine="336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Необходимо, чтобы ведущий мог эффективно управлять спором, а именно:</w:t>
      </w:r>
      <w:bookmarkStart w:id="7" w:name="page329"/>
      <w:bookmarkEnd w:id="7"/>
    </w:p>
    <w:p w14:paraId="0CC7ED31" w14:textId="77777777" w:rsidR="00A1638F" w:rsidRPr="00D52334" w:rsidRDefault="00D52334" w:rsidP="00942649">
      <w:pPr>
        <w:numPr>
          <w:ilvl w:val="0"/>
          <w:numId w:val="21"/>
        </w:numPr>
        <w:tabs>
          <w:tab w:val="left" w:pos="625"/>
        </w:tabs>
        <w:ind w:left="20" w:right="20" w:firstLine="336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 поддерживать благожелательную, уважительную атмосферу;</w:t>
      </w:r>
    </w:p>
    <w:p w14:paraId="6CE3167D" w14:textId="77777777" w:rsidR="00A1638F" w:rsidRPr="00D52334" w:rsidRDefault="00D52334" w:rsidP="00942649">
      <w:pPr>
        <w:ind w:left="20" w:firstLine="336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 следить</w:t>
      </w:r>
      <w:r w:rsidR="00942649"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за тем, чтобы участники спора не уклонялись от темы;</w:t>
      </w:r>
    </w:p>
    <w:p w14:paraId="5EE2A142" w14:textId="77777777" w:rsidR="00A1638F" w:rsidRPr="00D52334" w:rsidRDefault="00D52334" w:rsidP="00942649">
      <w:pPr>
        <w:ind w:left="20" w:right="20" w:firstLine="336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>в случае необходимости предлагать спорящим высказывать более обоснованные суждения;</w:t>
      </w:r>
    </w:p>
    <w:p w14:paraId="375157E3" w14:textId="77777777" w:rsidR="00A1638F" w:rsidRPr="00D52334" w:rsidRDefault="00D52334" w:rsidP="00942649">
      <w:pPr>
        <w:ind w:left="20" w:firstLine="336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 обобщать сказанное, акцентируя внимание</w:t>
      </w:r>
      <w:r w:rsidR="00942649"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на</w:t>
      </w:r>
      <w:r w:rsidR="00942649">
        <w:rPr>
          <w:rFonts w:eastAsia="Courier New"/>
          <w:sz w:val="24"/>
          <w:szCs w:val="24"/>
        </w:rPr>
        <w:t xml:space="preserve"> </w:t>
      </w:r>
      <w:proofErr w:type="spellStart"/>
      <w:proofErr w:type="gramStart"/>
      <w:r w:rsidR="00A1638F" w:rsidRPr="00D52334">
        <w:rPr>
          <w:rFonts w:eastAsia="Courier New"/>
          <w:sz w:val="24"/>
          <w:szCs w:val="24"/>
        </w:rPr>
        <w:t>том,с</w:t>
      </w:r>
      <w:proofErr w:type="spellEnd"/>
      <w:proofErr w:type="gramEnd"/>
      <w:r w:rsidR="00A1638F" w:rsidRPr="00D52334">
        <w:rPr>
          <w:rFonts w:eastAsia="Courier New"/>
          <w:sz w:val="24"/>
          <w:szCs w:val="24"/>
        </w:rPr>
        <w:t xml:space="preserve"> чем могут согласиться оппоненты.</w:t>
      </w:r>
    </w:p>
    <w:p w14:paraId="46A5836B" w14:textId="77777777" w:rsidR="00A1638F" w:rsidRPr="00D52334" w:rsidRDefault="00A1638F" w:rsidP="00942649">
      <w:pPr>
        <w:ind w:left="20" w:right="20" w:firstLine="336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Дидактическая</w:t>
      </w:r>
      <w:r w:rsidRPr="00D52334">
        <w:rPr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база обучения включает:</w:t>
      </w:r>
    </w:p>
    <w:p w14:paraId="56AF858C" w14:textId="77777777" w:rsidR="00A1638F" w:rsidRPr="00D52334" w:rsidRDefault="00D52334" w:rsidP="00942649">
      <w:pPr>
        <w:ind w:left="20" w:right="20" w:firstLine="336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>текстовый материал, разнообразный по источнику речи, по целевому назначению (фрагменты текстов художественной литературы и публицистики, отражающие</w:t>
      </w:r>
      <w:r w:rsidR="00942649"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тот или иной жанр дискуссионной речи);</w:t>
      </w:r>
    </w:p>
    <w:p w14:paraId="26A3385B" w14:textId="77777777" w:rsidR="00A1638F" w:rsidRPr="00D52334" w:rsidRDefault="00D52334" w:rsidP="00942649">
      <w:pPr>
        <w:ind w:left="20" w:right="20" w:firstLine="336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 средства наглядности (информационные схемы, информационные листки  на печатной основе, таблицы, фрагменты видеозаписей</w:t>
      </w:r>
      <w:r w:rsidR="00942649"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публичных</w:t>
      </w:r>
      <w:r w:rsidR="00942649"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споров).</w:t>
      </w:r>
    </w:p>
    <w:p w14:paraId="5EB5D57F" w14:textId="77777777" w:rsidR="00A1638F" w:rsidRPr="00D52334" w:rsidRDefault="00A1638F" w:rsidP="00942649">
      <w:pPr>
        <w:ind w:left="20" w:right="20" w:firstLine="336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Особую роль в обучении играет видеозапись как средство наглядности. К данному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средству относятся:</w:t>
      </w:r>
    </w:p>
    <w:p w14:paraId="00CC4C32" w14:textId="77777777" w:rsidR="00A1638F" w:rsidRPr="00D52334" w:rsidRDefault="00D52334" w:rsidP="00942649">
      <w:pPr>
        <w:ind w:left="20" w:firstLine="336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 видеофрагменты известных телевизионных публицистических передач («Право голоса», «К </w:t>
      </w:r>
      <w:proofErr w:type="gramStart"/>
      <w:r w:rsidR="00A1638F" w:rsidRPr="00D52334">
        <w:rPr>
          <w:rFonts w:eastAsia="Courier New"/>
          <w:sz w:val="24"/>
          <w:szCs w:val="24"/>
        </w:rPr>
        <w:t>барьеру»и</w:t>
      </w:r>
      <w:proofErr w:type="gramEnd"/>
      <w:r w:rsidR="00A1638F" w:rsidRPr="00D52334">
        <w:rPr>
          <w:rFonts w:eastAsia="Courier New"/>
          <w:sz w:val="24"/>
          <w:szCs w:val="24"/>
        </w:rPr>
        <w:t xml:space="preserve"> др.);</w:t>
      </w:r>
    </w:p>
    <w:p w14:paraId="3893D296" w14:textId="77777777" w:rsidR="00A1638F" w:rsidRPr="00D52334" w:rsidRDefault="00D52334" w:rsidP="00942649">
      <w:pPr>
        <w:ind w:left="20" w:firstLine="336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видеозаписи публичных споров, проведённых самими обучаемыми. о. При использовании средств экранной наглядности </w:t>
      </w:r>
      <w:proofErr w:type="gramStart"/>
      <w:r w:rsidR="00A1638F" w:rsidRPr="00D52334">
        <w:rPr>
          <w:rFonts w:eastAsia="Courier New"/>
          <w:sz w:val="24"/>
          <w:szCs w:val="24"/>
        </w:rPr>
        <w:t>необходимо</w:t>
      </w:r>
      <w:proofErr w:type="gramEnd"/>
      <w:r w:rsidR="00A1638F" w:rsidRPr="00D52334">
        <w:rPr>
          <w:rFonts w:eastAsia="Courier New"/>
          <w:sz w:val="24"/>
          <w:szCs w:val="24"/>
        </w:rPr>
        <w:t xml:space="preserve"> Помнить, ЧТО:</w:t>
      </w:r>
    </w:p>
    <w:p w14:paraId="1A0295B8" w14:textId="77777777" w:rsidR="00A1638F" w:rsidRPr="00D52334" w:rsidRDefault="00D52334" w:rsidP="00942649">
      <w:pPr>
        <w:ind w:left="526" w:hanging="341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>их выбор должен быть оправдан учебной ситуацией и отвечать требованиям методической целесообразности;</w:t>
      </w:r>
    </w:p>
    <w:p w14:paraId="70366EE2" w14:textId="77777777" w:rsidR="00A1638F" w:rsidRPr="00D52334" w:rsidRDefault="00D52334" w:rsidP="00942649">
      <w:pPr>
        <w:ind w:left="526" w:hanging="346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>введение наглядного средства на занятии предполагает методический комментарий, предваряющий</w:t>
      </w:r>
      <w:r w:rsidR="00942649"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и завершающий показ записи;</w:t>
      </w:r>
    </w:p>
    <w:p w14:paraId="7348D965" w14:textId="77777777" w:rsidR="00A1638F" w:rsidRPr="00D52334" w:rsidRDefault="00D52334" w:rsidP="00942649">
      <w:pPr>
        <w:ind w:left="526" w:hanging="341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 на основе увиденного обучаемые должны выполнить ряд мыслительных операций: провести анализ, сопоставить с ранее увиденным (услышанным), решить риторическую задачу на основе увиденного (услышанного);</w:t>
      </w:r>
    </w:p>
    <w:p w14:paraId="4CC8FD4A" w14:textId="77777777" w:rsidR="00A1638F" w:rsidRPr="00D52334" w:rsidRDefault="00D52334" w:rsidP="00942649">
      <w:pPr>
        <w:ind w:left="526" w:hanging="345"/>
        <w:rPr>
          <w:sz w:val="24"/>
          <w:szCs w:val="24"/>
        </w:rPr>
      </w:pPr>
      <w:r>
        <w:rPr>
          <w:rFonts w:eastAsia="Courier New"/>
          <w:sz w:val="24"/>
          <w:szCs w:val="24"/>
        </w:rPr>
        <w:lastRenderedPageBreak/>
        <w:t xml:space="preserve"> – </w:t>
      </w:r>
      <w:r w:rsidR="00A1638F" w:rsidRPr="00D52334">
        <w:rPr>
          <w:rFonts w:eastAsia="Courier New"/>
          <w:sz w:val="24"/>
          <w:szCs w:val="24"/>
        </w:rPr>
        <w:t>использование</w:t>
      </w:r>
      <w:r w:rsidR="00A1638F" w:rsidRPr="00D52334">
        <w:rPr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 xml:space="preserve">видеозаписи стимулирует </w:t>
      </w:r>
      <w:r>
        <w:rPr>
          <w:rFonts w:eastAsia="Courier New"/>
          <w:sz w:val="24"/>
          <w:szCs w:val="24"/>
        </w:rPr>
        <w:t>коммуникативно-речев</w:t>
      </w:r>
      <w:r w:rsidR="00A1638F" w:rsidRPr="00D52334">
        <w:rPr>
          <w:rFonts w:eastAsia="Courier New"/>
          <w:sz w:val="24"/>
          <w:szCs w:val="24"/>
        </w:rPr>
        <w:t>ые дискуссионные умения обучаемых.</w:t>
      </w:r>
    </w:p>
    <w:p w14:paraId="55A9D4A0" w14:textId="77777777" w:rsidR="00A1638F" w:rsidRPr="00D52334" w:rsidRDefault="00A1638F" w:rsidP="00942649">
      <w:pPr>
        <w:numPr>
          <w:ilvl w:val="1"/>
          <w:numId w:val="23"/>
        </w:numPr>
        <w:tabs>
          <w:tab w:val="left" w:pos="758"/>
        </w:tabs>
        <w:ind w:left="186" w:firstLine="342"/>
        <w:rPr>
          <w:rFonts w:eastAsia="Courier New"/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процессе обучения с использованием видеозаписи проводятся разные виды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анализа:</w:t>
      </w:r>
    </w:p>
    <w:p w14:paraId="6F4EE8AC" w14:textId="77777777" w:rsidR="00A1638F" w:rsidRPr="00D52334" w:rsidRDefault="00D52334" w:rsidP="00942649">
      <w:pPr>
        <w:ind w:left="526" w:hanging="346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анализ </w:t>
      </w:r>
      <w:r>
        <w:rPr>
          <w:rFonts w:eastAsia="Courier New"/>
          <w:sz w:val="24"/>
          <w:szCs w:val="24"/>
        </w:rPr>
        <w:t>коммуникативно-речев</w:t>
      </w:r>
      <w:r w:rsidR="00A1638F" w:rsidRPr="00D52334">
        <w:rPr>
          <w:rFonts w:eastAsia="Courier New"/>
          <w:sz w:val="24"/>
          <w:szCs w:val="24"/>
        </w:rPr>
        <w:t>ых и структурных особенностей записанных на видео выступлений участников публичных споров;</w:t>
      </w:r>
    </w:p>
    <w:p w14:paraId="4140F390" w14:textId="77777777" w:rsidR="00A1638F" w:rsidRPr="00D52334" w:rsidRDefault="00D52334" w:rsidP="00942649">
      <w:pPr>
        <w:ind w:left="340" w:hanging="350"/>
        <w:rPr>
          <w:sz w:val="24"/>
          <w:szCs w:val="24"/>
        </w:rPr>
      </w:pPr>
      <w:bookmarkStart w:id="8" w:name="page330"/>
      <w:bookmarkEnd w:id="8"/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лингвистический анализ </w:t>
      </w:r>
      <w:proofErr w:type="spellStart"/>
      <w:r w:rsidR="00A1638F" w:rsidRPr="00D52334">
        <w:rPr>
          <w:rFonts w:eastAsia="Courier New"/>
          <w:sz w:val="24"/>
          <w:szCs w:val="24"/>
        </w:rPr>
        <w:t>аргументативных</w:t>
      </w:r>
      <w:proofErr w:type="spellEnd"/>
      <w:r w:rsidR="00A1638F" w:rsidRPr="00D52334">
        <w:rPr>
          <w:rFonts w:eastAsia="Courier New"/>
          <w:sz w:val="24"/>
          <w:szCs w:val="24"/>
        </w:rPr>
        <w:t xml:space="preserve"> текстов, специально смоделированных</w:t>
      </w:r>
      <w:r w:rsidR="00942649"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в учебных</w:t>
      </w:r>
      <w:r w:rsidR="00942649"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целях и записанных</w:t>
      </w:r>
      <w:r w:rsidR="00942649"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на видео;</w:t>
      </w:r>
    </w:p>
    <w:p w14:paraId="73CCB67F" w14:textId="77777777" w:rsidR="00A1638F" w:rsidRPr="00D52334" w:rsidRDefault="00D52334" w:rsidP="00942649">
      <w:pPr>
        <w:ind w:left="340" w:hanging="346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– </w:t>
      </w:r>
      <w:r w:rsidR="00A1638F" w:rsidRPr="00D52334">
        <w:rPr>
          <w:rFonts w:eastAsia="Courier New"/>
          <w:sz w:val="24"/>
          <w:szCs w:val="24"/>
        </w:rPr>
        <w:t xml:space="preserve">сопоставительный анализ «удачной» и «неудачной» </w:t>
      </w:r>
      <w:proofErr w:type="spellStart"/>
      <w:r w:rsidR="00A1638F" w:rsidRPr="00D52334">
        <w:rPr>
          <w:rFonts w:eastAsia="Courier New"/>
          <w:sz w:val="24"/>
          <w:szCs w:val="24"/>
        </w:rPr>
        <w:t>агументации</w:t>
      </w:r>
      <w:proofErr w:type="spellEnd"/>
      <w:r w:rsidR="00A1638F" w:rsidRPr="00D52334">
        <w:rPr>
          <w:rFonts w:eastAsia="Courier New"/>
          <w:sz w:val="24"/>
          <w:szCs w:val="24"/>
        </w:rPr>
        <w:t xml:space="preserve"> (одной тематики), записанной</w:t>
      </w:r>
      <w:r w:rsidR="00942649">
        <w:rPr>
          <w:rFonts w:eastAsia="Courier New"/>
          <w:sz w:val="24"/>
          <w:szCs w:val="24"/>
        </w:rPr>
        <w:t xml:space="preserve"> </w:t>
      </w:r>
      <w:r w:rsidR="00A1638F" w:rsidRPr="00D52334">
        <w:rPr>
          <w:rFonts w:eastAsia="Courier New"/>
          <w:sz w:val="24"/>
          <w:szCs w:val="24"/>
        </w:rPr>
        <w:t>на видео.</w:t>
      </w:r>
    </w:p>
    <w:p w14:paraId="0F822884" w14:textId="77777777" w:rsidR="00A1638F" w:rsidRPr="00D52334" w:rsidRDefault="00A1638F" w:rsidP="00942649">
      <w:pPr>
        <w:ind w:left="340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При этом анализируются не только целые тексты, но и отдельные их</w:t>
      </w:r>
    </w:p>
    <w:p w14:paraId="0F590588" w14:textId="77777777" w:rsidR="00A1638F" w:rsidRPr="00D52334" w:rsidRDefault="00A1638F" w:rsidP="00942649">
      <w:pPr>
        <w:ind w:firstLine="5"/>
        <w:rPr>
          <w:sz w:val="24"/>
          <w:szCs w:val="24"/>
        </w:rPr>
      </w:pPr>
      <w:r w:rsidRPr="00D52334">
        <w:rPr>
          <w:rFonts w:eastAsia="Courier New"/>
          <w:sz w:val="24"/>
          <w:szCs w:val="24"/>
        </w:rPr>
        <w:t>части, фрагменты речевого поведения участников публичного спора и ведущего. Например, анализ отдельных структурных элементов аргументации: способ введения тезиса (антитезиса) и аргументов, способы доказательства, ошибки (уловки) в доказательстве и в аргументации</w:t>
      </w:r>
      <w:r w:rsidR="00942649">
        <w:rPr>
          <w:rFonts w:eastAsia="Courier New"/>
          <w:sz w:val="24"/>
          <w:szCs w:val="24"/>
        </w:rPr>
        <w:t xml:space="preserve"> </w:t>
      </w:r>
      <w:r w:rsidRPr="00D52334">
        <w:rPr>
          <w:rFonts w:eastAsia="Courier New"/>
          <w:sz w:val="24"/>
          <w:szCs w:val="24"/>
        </w:rPr>
        <w:t>в целом.</w:t>
      </w:r>
    </w:p>
    <w:p w14:paraId="6535E102" w14:textId="77777777" w:rsidR="00A1638F" w:rsidRPr="00942649" w:rsidRDefault="00D52334" w:rsidP="00D52334">
      <w:pPr>
        <w:ind w:firstLine="350"/>
        <w:jc w:val="both"/>
        <w:rPr>
          <w:sz w:val="24"/>
          <w:szCs w:val="24"/>
        </w:rPr>
      </w:pPr>
      <w:r>
        <w:rPr>
          <w:rFonts w:eastAsia="Courier New"/>
          <w:sz w:val="24"/>
          <w:szCs w:val="24"/>
        </w:rPr>
        <w:t>Коммуникативно-речев</w:t>
      </w:r>
      <w:r w:rsidR="00A1638F" w:rsidRPr="00D52334">
        <w:rPr>
          <w:rFonts w:eastAsia="Courier New"/>
          <w:sz w:val="24"/>
          <w:szCs w:val="24"/>
        </w:rPr>
        <w:t xml:space="preserve">ые задачи в ходе обучения используются по принципу </w:t>
      </w:r>
      <w:r w:rsidR="00A1638F" w:rsidRPr="00942649">
        <w:rPr>
          <w:rFonts w:eastAsia="Courier New"/>
          <w:sz w:val="24"/>
          <w:szCs w:val="24"/>
        </w:rPr>
        <w:t>постепенного нарастания трудностей: от заданий аналитического и аналитико</w:t>
      </w:r>
      <w:r w:rsidR="00942649" w:rsidRPr="00942649">
        <w:rPr>
          <w:rFonts w:eastAsia="Courier New"/>
          <w:sz w:val="24"/>
          <w:szCs w:val="24"/>
        </w:rPr>
        <w:t>-</w:t>
      </w:r>
      <w:r w:rsidR="00A1638F" w:rsidRPr="00942649">
        <w:rPr>
          <w:rFonts w:eastAsia="Courier New"/>
          <w:sz w:val="24"/>
          <w:szCs w:val="24"/>
        </w:rPr>
        <w:t>синтетического характера к заданиям репродуктивно</w:t>
      </w:r>
      <w:r w:rsidR="00942649" w:rsidRPr="00942649">
        <w:rPr>
          <w:rFonts w:eastAsia="Courier New"/>
          <w:sz w:val="24"/>
          <w:szCs w:val="24"/>
        </w:rPr>
        <w:t>-</w:t>
      </w:r>
      <w:r w:rsidR="00A1638F" w:rsidRPr="00942649">
        <w:rPr>
          <w:rFonts w:eastAsia="Courier New"/>
          <w:sz w:val="24"/>
          <w:szCs w:val="24"/>
        </w:rPr>
        <w:t xml:space="preserve">продуктивным. Так, обучение включает следующие типы </w:t>
      </w:r>
      <w:r w:rsidRPr="00942649">
        <w:rPr>
          <w:rFonts w:eastAsia="Courier New"/>
          <w:sz w:val="24"/>
          <w:szCs w:val="24"/>
        </w:rPr>
        <w:t>коммуникативно-речев</w:t>
      </w:r>
      <w:r w:rsidR="00A1638F" w:rsidRPr="00942649">
        <w:rPr>
          <w:rFonts w:eastAsia="Courier New"/>
          <w:sz w:val="24"/>
          <w:szCs w:val="24"/>
        </w:rPr>
        <w:t>ых задач.</w:t>
      </w:r>
    </w:p>
    <w:p w14:paraId="5F06092E" w14:textId="77777777" w:rsidR="00A1638F" w:rsidRPr="00942649" w:rsidRDefault="00A1638F" w:rsidP="00D52334">
      <w:pPr>
        <w:ind w:left="340"/>
        <w:rPr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Аналитические задания</w:t>
      </w:r>
    </w:p>
    <w:p w14:paraId="059B026E" w14:textId="77777777" w:rsidR="00A1638F" w:rsidRPr="00942649" w:rsidRDefault="00D52334" w:rsidP="00D52334">
      <w:pPr>
        <w:ind w:left="320" w:hanging="326"/>
        <w:rPr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 – </w:t>
      </w:r>
      <w:r w:rsidR="00A1638F" w:rsidRPr="00942649">
        <w:rPr>
          <w:rFonts w:eastAsia="Courier New"/>
          <w:sz w:val="24"/>
          <w:szCs w:val="24"/>
        </w:rPr>
        <w:t>Прочитайте фрагмент спора из повести</w:t>
      </w:r>
      <w:proofErr w:type="gramStart"/>
      <w:r w:rsidR="00A1638F" w:rsidRPr="00942649">
        <w:rPr>
          <w:rFonts w:eastAsia="Courier New"/>
          <w:sz w:val="24"/>
          <w:szCs w:val="24"/>
        </w:rPr>
        <w:t>... .</w:t>
      </w:r>
      <w:proofErr w:type="gramEnd"/>
      <w:r w:rsidR="00A1638F" w:rsidRPr="00942649">
        <w:rPr>
          <w:rFonts w:eastAsia="Courier New"/>
          <w:sz w:val="24"/>
          <w:szCs w:val="24"/>
        </w:rPr>
        <w:t xml:space="preserve"> Найдите в тексте тему и тезис. Как выдвигается тезис? Назовите слова, в которых он сформулирован.</w:t>
      </w:r>
    </w:p>
    <w:p w14:paraId="26B8EBD6" w14:textId="77777777" w:rsidR="00A1638F" w:rsidRPr="00942649" w:rsidRDefault="00D52334" w:rsidP="00D52334">
      <w:pPr>
        <w:ind w:left="320" w:hanging="336"/>
        <w:rPr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 – </w:t>
      </w:r>
      <w:r w:rsidR="00A1638F" w:rsidRPr="00942649">
        <w:rPr>
          <w:rFonts w:eastAsia="Courier New"/>
          <w:sz w:val="24"/>
          <w:szCs w:val="24"/>
        </w:rPr>
        <w:t>Посмотрите фрагмент публичного спора на тему «Скинхеды: по законам джунглей или государства?». Какому жанру дискуссионной речи, на ваш взгляд, соответствует этот фрагмент? Публичный спор в целом?</w:t>
      </w:r>
    </w:p>
    <w:p w14:paraId="1F3C3B39" w14:textId="77777777" w:rsidR="00A1638F" w:rsidRPr="00942649" w:rsidRDefault="00D52334" w:rsidP="00D52334">
      <w:pPr>
        <w:ind w:left="340" w:right="20" w:hanging="341"/>
        <w:rPr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 – </w:t>
      </w:r>
      <w:r w:rsidR="00A1638F" w:rsidRPr="00942649">
        <w:rPr>
          <w:rFonts w:eastAsia="Courier New"/>
          <w:sz w:val="24"/>
          <w:szCs w:val="24"/>
        </w:rPr>
        <w:t xml:space="preserve">Дан текст. При обсуждении высказывается положение о том, что представленный текст </w:t>
      </w:r>
      <w:r w:rsidRPr="00942649">
        <w:rPr>
          <w:rFonts w:eastAsia="Courier New"/>
          <w:sz w:val="24"/>
          <w:szCs w:val="24"/>
        </w:rPr>
        <w:t xml:space="preserve"> – </w:t>
      </w:r>
      <w:r w:rsidR="00A1638F" w:rsidRPr="00942649">
        <w:rPr>
          <w:rFonts w:eastAsia="Courier New"/>
          <w:sz w:val="24"/>
          <w:szCs w:val="24"/>
        </w:rPr>
        <w:t>произведение художественно несовершенное. Сумел ли участник дискуссии доказать выдвинутый тезис? Каково коммуникативное намерение говорящего? В какой мере удалось говорящему выразить его? Найдите в тексте слова, которые выдают позицию говорящего.</w:t>
      </w:r>
    </w:p>
    <w:p w14:paraId="64B8C250" w14:textId="77777777" w:rsidR="00A1638F" w:rsidRPr="00942649" w:rsidRDefault="00D52334" w:rsidP="00D52334">
      <w:pPr>
        <w:ind w:left="320" w:hanging="331"/>
        <w:rPr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 – </w:t>
      </w:r>
      <w:r w:rsidR="00A1638F" w:rsidRPr="00942649">
        <w:rPr>
          <w:rFonts w:eastAsia="Courier New"/>
          <w:sz w:val="24"/>
          <w:szCs w:val="24"/>
        </w:rPr>
        <w:t>Посмотрите видеозапись фрагмента дискуссии: два человека по</w:t>
      </w:r>
      <w:r w:rsidR="00942649" w:rsidRPr="00942649">
        <w:rPr>
          <w:rFonts w:eastAsia="Courier New"/>
          <w:sz w:val="24"/>
          <w:szCs w:val="24"/>
        </w:rPr>
        <w:t>-</w:t>
      </w:r>
      <w:r w:rsidR="00A1638F" w:rsidRPr="00942649">
        <w:rPr>
          <w:rFonts w:eastAsia="Courier New"/>
          <w:sz w:val="24"/>
          <w:szCs w:val="24"/>
        </w:rPr>
        <w:t>разному доказывают тезис. Определите количество аргументов в каждом тексте, способ доказательства, виды аргументов.</w:t>
      </w:r>
    </w:p>
    <w:p w14:paraId="1F035147" w14:textId="77777777" w:rsidR="00A1638F" w:rsidRPr="00942649" w:rsidRDefault="00A1638F" w:rsidP="00D52334">
      <w:pPr>
        <w:ind w:left="340"/>
        <w:rPr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Аналитико</w:t>
      </w:r>
      <w:r w:rsidR="00942649" w:rsidRPr="00942649">
        <w:rPr>
          <w:rFonts w:eastAsia="Courier New"/>
          <w:sz w:val="24"/>
          <w:szCs w:val="24"/>
        </w:rPr>
        <w:t>-</w:t>
      </w:r>
      <w:r w:rsidRPr="00942649">
        <w:rPr>
          <w:rFonts w:eastAsia="Courier New"/>
          <w:sz w:val="24"/>
          <w:szCs w:val="24"/>
        </w:rPr>
        <w:t>синтетические задания</w:t>
      </w:r>
    </w:p>
    <w:p w14:paraId="5D51DEF1" w14:textId="77777777" w:rsidR="00A1638F" w:rsidRPr="00942649" w:rsidRDefault="00D52334" w:rsidP="00942649">
      <w:pPr>
        <w:ind w:firstLine="426"/>
        <w:rPr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 – </w:t>
      </w:r>
      <w:r w:rsidR="00A1638F" w:rsidRPr="00942649">
        <w:rPr>
          <w:rFonts w:eastAsia="Courier New"/>
          <w:sz w:val="24"/>
          <w:szCs w:val="24"/>
        </w:rPr>
        <w:t>Посмотрите видеозапись фрагмента публичного спора. Найдите ошибки в выдвижении аргументов. Чем они вызваны? Как характер уловок (ошибок) соотносится с коммуникативным намерением участников спора? Исправьте эти ошибки.</w:t>
      </w:r>
    </w:p>
    <w:p w14:paraId="28E2AEB3" w14:textId="77777777" w:rsidR="00A1638F" w:rsidRPr="00942649" w:rsidRDefault="00D52334" w:rsidP="00942649">
      <w:pPr>
        <w:ind w:right="20" w:firstLine="426"/>
        <w:rPr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 – </w:t>
      </w:r>
      <w:r w:rsidR="00A1638F" w:rsidRPr="00942649">
        <w:rPr>
          <w:rFonts w:eastAsia="Courier New"/>
          <w:sz w:val="24"/>
          <w:szCs w:val="24"/>
        </w:rPr>
        <w:t xml:space="preserve"> </w:t>
      </w:r>
      <w:proofErr w:type="spellStart"/>
      <w:r w:rsidR="00A1638F" w:rsidRPr="00942649">
        <w:rPr>
          <w:rFonts w:eastAsia="Courier New"/>
          <w:sz w:val="24"/>
          <w:szCs w:val="24"/>
        </w:rPr>
        <w:t>Прослушате</w:t>
      </w:r>
      <w:proofErr w:type="spellEnd"/>
      <w:r w:rsidR="00A1638F" w:rsidRPr="00942649">
        <w:rPr>
          <w:rFonts w:eastAsia="Courier New"/>
          <w:sz w:val="24"/>
          <w:szCs w:val="24"/>
        </w:rPr>
        <w:t xml:space="preserve"> (и посмотрите) фрагмент спора на тему «Спор ищет правого или истину?». На чьей стороне, по</w:t>
      </w:r>
      <w:r w:rsidR="00942649" w:rsidRPr="00942649">
        <w:rPr>
          <w:rFonts w:eastAsia="Courier New"/>
          <w:sz w:val="24"/>
          <w:szCs w:val="24"/>
        </w:rPr>
        <w:t>-</w:t>
      </w:r>
      <w:r w:rsidR="00A1638F" w:rsidRPr="00942649">
        <w:rPr>
          <w:rFonts w:eastAsia="Courier New"/>
          <w:sz w:val="24"/>
          <w:szCs w:val="24"/>
        </w:rPr>
        <w:t>вашему, инициатива?</w:t>
      </w:r>
      <w:bookmarkStart w:id="9" w:name="page331"/>
      <w:bookmarkEnd w:id="9"/>
      <w:r w:rsidR="00942649" w:rsidRPr="00942649">
        <w:rPr>
          <w:rFonts w:eastAsia="Courier New"/>
          <w:sz w:val="24"/>
          <w:szCs w:val="24"/>
        </w:rPr>
        <w:t xml:space="preserve"> </w:t>
      </w:r>
      <w:r w:rsidR="00A1638F" w:rsidRPr="00942649">
        <w:rPr>
          <w:rFonts w:eastAsia="Courier New"/>
          <w:sz w:val="24"/>
          <w:szCs w:val="24"/>
        </w:rPr>
        <w:t>Почему? Какую уловку использует Виктор? Как Сергей противостоит своему оппоненту? Помогите ему «перейти в наступление».</w:t>
      </w:r>
    </w:p>
    <w:p w14:paraId="1B54D921" w14:textId="77777777" w:rsidR="00A1638F" w:rsidRPr="00942649" w:rsidRDefault="00A1638F" w:rsidP="00942649">
      <w:pPr>
        <w:ind w:firstLine="426"/>
        <w:rPr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Синтетические (конструктивные) задания</w:t>
      </w:r>
    </w:p>
    <w:p w14:paraId="211A8123" w14:textId="77777777" w:rsidR="00A1638F" w:rsidRPr="00942649" w:rsidRDefault="00A1638F" w:rsidP="00942649">
      <w:pPr>
        <w:ind w:firstLine="426"/>
        <w:rPr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Представьте, что в споре на тему «Возможно ли сосуществование людей без конфликтов между ними?» вам необходимо провести без критики мысль о том, что люди по своей природе без конфликтов жить не могут. Отвлеките внимание оппонента от основной мысли, выдвиньте второстепенный, но заведомо слабый аргумент. Как вы это будете делать? Составьте </w:t>
      </w:r>
      <w:proofErr w:type="spellStart"/>
      <w:r w:rsidRPr="00942649">
        <w:rPr>
          <w:rFonts w:eastAsia="Courier New"/>
          <w:sz w:val="24"/>
          <w:szCs w:val="24"/>
        </w:rPr>
        <w:t>аргументативный</w:t>
      </w:r>
      <w:proofErr w:type="spellEnd"/>
      <w:r w:rsidRPr="00942649">
        <w:rPr>
          <w:rFonts w:eastAsia="Courier New"/>
          <w:sz w:val="24"/>
          <w:szCs w:val="24"/>
        </w:rPr>
        <w:t xml:space="preserve"> текст. Разыграйте ситуацию.</w:t>
      </w:r>
    </w:p>
    <w:p w14:paraId="10D8CD65" w14:textId="77777777" w:rsidR="00A1638F" w:rsidRPr="00942649" w:rsidRDefault="00A1638F" w:rsidP="00942649">
      <w:pPr>
        <w:ind w:firstLine="426"/>
        <w:rPr>
          <w:sz w:val="24"/>
          <w:szCs w:val="24"/>
        </w:rPr>
      </w:pPr>
    </w:p>
    <w:p w14:paraId="684C5F93" w14:textId="77777777" w:rsidR="00A1638F" w:rsidRPr="00942649" w:rsidRDefault="00A1638F" w:rsidP="00942649">
      <w:pPr>
        <w:numPr>
          <w:ilvl w:val="0"/>
          <w:numId w:val="24"/>
        </w:numPr>
        <w:tabs>
          <w:tab w:val="left" w:pos="517"/>
        </w:tabs>
        <w:ind w:firstLine="426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среде российских политиков разгорелся спор по вопросу: «С кем мы: с Востоком или с Западом?» Какова ваша точка зрения на этот вопрос? Аргументируйте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>её. Как бы вы согласились с оппонентом? Возразили ему? Проведите этот спор в форме дебатов (с ведущим и несколькими участниками обсуждения).</w:t>
      </w:r>
    </w:p>
    <w:p w14:paraId="54FB79F8" w14:textId="77777777" w:rsidR="00A1638F" w:rsidRPr="00942649" w:rsidRDefault="00A1638F" w:rsidP="00942649">
      <w:pPr>
        <w:numPr>
          <w:ilvl w:val="0"/>
          <w:numId w:val="24"/>
        </w:numPr>
        <w:tabs>
          <w:tab w:val="left" w:pos="557"/>
        </w:tabs>
        <w:ind w:firstLine="426"/>
        <w:jc w:val="both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lastRenderedPageBreak/>
        <w:t>процессе обучения особое внимание уделяется речевым способам разрешения конфликтных (</w:t>
      </w:r>
      <w:proofErr w:type="spellStart"/>
      <w:r w:rsidRPr="00942649">
        <w:rPr>
          <w:rFonts w:eastAsia="Courier New"/>
          <w:sz w:val="24"/>
          <w:szCs w:val="24"/>
        </w:rPr>
        <w:t>предконфликтных</w:t>
      </w:r>
      <w:proofErr w:type="spellEnd"/>
      <w:r w:rsidRPr="00942649">
        <w:rPr>
          <w:rFonts w:eastAsia="Courier New"/>
          <w:sz w:val="24"/>
          <w:szCs w:val="24"/>
        </w:rPr>
        <w:t>) ситуаций, возникающих во время споров: отрабатываются умения отбирать оптимальные языковые средства и приёмы устранения конфликтов в конкретной ситуации.</w:t>
      </w:r>
    </w:p>
    <w:p w14:paraId="4E830AB1" w14:textId="77777777" w:rsidR="00A1638F" w:rsidRPr="00942649" w:rsidRDefault="00A1638F" w:rsidP="00942649">
      <w:pPr>
        <w:ind w:firstLine="426"/>
        <w:rPr>
          <w:rFonts w:eastAsia="Courier New"/>
          <w:sz w:val="24"/>
          <w:szCs w:val="24"/>
        </w:rPr>
      </w:pPr>
    </w:p>
    <w:p w14:paraId="143DFBD9" w14:textId="77777777" w:rsidR="00A1638F" w:rsidRPr="00942649" w:rsidRDefault="00A1638F" w:rsidP="00942649">
      <w:pPr>
        <w:numPr>
          <w:ilvl w:val="1"/>
          <w:numId w:val="24"/>
        </w:numPr>
        <w:tabs>
          <w:tab w:val="left" w:pos="537"/>
        </w:tabs>
        <w:ind w:left="40" w:firstLine="426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методам и приёмам обучения следует отнести такие,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 xml:space="preserve">как: слово преподавателя (для создания необходимой на занятиях тональности общения, определённого эмоционального настроя, как источник новой информации, для постановки цели занятий, для описания </w:t>
      </w:r>
      <w:r w:rsidR="00D52334" w:rsidRPr="00942649">
        <w:rPr>
          <w:rFonts w:eastAsia="Courier New"/>
          <w:sz w:val="24"/>
          <w:szCs w:val="24"/>
        </w:rPr>
        <w:t>коммуникативно-речев</w:t>
      </w:r>
      <w:r w:rsidRPr="00942649">
        <w:rPr>
          <w:rFonts w:eastAsia="Courier New"/>
          <w:sz w:val="24"/>
          <w:szCs w:val="24"/>
        </w:rPr>
        <w:t>ой ситуации, для уточнения риторической задачи); сопровождающее слово, комментарий (при анализе текстового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>материала, при организации совместной деятельности);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 xml:space="preserve">беседа (анализ </w:t>
      </w:r>
      <w:r w:rsidR="00D52334" w:rsidRPr="00942649">
        <w:rPr>
          <w:rFonts w:eastAsia="Courier New"/>
          <w:sz w:val="24"/>
          <w:szCs w:val="24"/>
        </w:rPr>
        <w:t>коммуникативно-речев</w:t>
      </w:r>
      <w:r w:rsidRPr="00942649">
        <w:rPr>
          <w:rFonts w:eastAsia="Courier New"/>
          <w:sz w:val="24"/>
          <w:szCs w:val="24"/>
        </w:rPr>
        <w:t xml:space="preserve">ых, структурных и функциональных особенностей аргументации в жанрах публичного спора, записанных на видео, лингвистический анализ </w:t>
      </w:r>
      <w:proofErr w:type="spellStart"/>
      <w:r w:rsidRPr="00942649">
        <w:rPr>
          <w:rFonts w:eastAsia="Courier New"/>
          <w:sz w:val="24"/>
          <w:szCs w:val="24"/>
        </w:rPr>
        <w:t>аргументативных</w:t>
      </w:r>
      <w:proofErr w:type="spellEnd"/>
      <w:r w:rsidRPr="00942649">
        <w:rPr>
          <w:rFonts w:eastAsia="Courier New"/>
          <w:sz w:val="24"/>
          <w:szCs w:val="24"/>
        </w:rPr>
        <w:t xml:space="preserve"> высказываний, специально смоделированных в учебных целях, а также записанных на видео, сопоставительный анализ «удачных» и «неудачных» </w:t>
      </w:r>
      <w:proofErr w:type="spellStart"/>
      <w:r w:rsidRPr="00942649">
        <w:rPr>
          <w:rFonts w:eastAsia="Courier New"/>
          <w:sz w:val="24"/>
          <w:szCs w:val="24"/>
        </w:rPr>
        <w:t>аргументативных</w:t>
      </w:r>
      <w:proofErr w:type="spellEnd"/>
      <w:r w:rsidRPr="00942649">
        <w:rPr>
          <w:rFonts w:eastAsia="Courier New"/>
          <w:sz w:val="24"/>
          <w:szCs w:val="24"/>
        </w:rPr>
        <w:t xml:space="preserve"> высказываний, записанных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>на видео или разыгранных обучаемыми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>в аудитории); беседа</w:t>
      </w:r>
      <w:r w:rsidR="00942649" w:rsidRPr="00942649">
        <w:rPr>
          <w:rFonts w:eastAsia="Courier New"/>
          <w:sz w:val="24"/>
          <w:szCs w:val="24"/>
        </w:rPr>
        <w:t>-</w:t>
      </w:r>
      <w:r w:rsidRPr="00942649">
        <w:rPr>
          <w:rFonts w:eastAsia="Courier New"/>
          <w:sz w:val="24"/>
          <w:szCs w:val="24"/>
        </w:rPr>
        <w:t>обсуждение (обсуждение проблемы по заранее данным обучаемым вопросам, обсуждение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>импровизация по внезапно возникшим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>в ходе анализа спорным вопросам).</w:t>
      </w:r>
      <w:bookmarkStart w:id="10" w:name="page332"/>
      <w:bookmarkEnd w:id="10"/>
      <w:r w:rsidRPr="00942649">
        <w:rPr>
          <w:rFonts w:eastAsia="Courier New"/>
          <w:sz w:val="24"/>
          <w:szCs w:val="24"/>
        </w:rPr>
        <w:t>методике обучения дискуссионной речи активно используются риторические задачи и риторические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>игры.</w:t>
      </w:r>
    </w:p>
    <w:p w14:paraId="28F37B9D" w14:textId="77777777" w:rsidR="00A1638F" w:rsidRPr="00942649" w:rsidRDefault="00A1638F" w:rsidP="00942649">
      <w:pPr>
        <w:ind w:firstLine="426"/>
        <w:jc w:val="both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Риторическая задача, как деятельностный приём обучения, требует, как правило, оперативной оценки. Выбор лучшего варианта возможен при условии конструктивного анализа нескольких вариантов её решения.</w:t>
      </w:r>
    </w:p>
    <w:p w14:paraId="1FDA1053" w14:textId="77777777" w:rsidR="00A1638F" w:rsidRPr="00942649" w:rsidRDefault="00A1638F" w:rsidP="00942649">
      <w:pPr>
        <w:ind w:firstLine="426"/>
        <w:jc w:val="both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Например: Представьте, что готовится дискуссия на тему «Скинхеды: по законам джунглей или государства?». Вы </w:t>
      </w:r>
      <w:r w:rsidR="00D52334" w:rsidRPr="00942649">
        <w:rPr>
          <w:rFonts w:eastAsia="Courier New"/>
          <w:sz w:val="24"/>
          <w:szCs w:val="24"/>
        </w:rPr>
        <w:t xml:space="preserve"> – </w:t>
      </w:r>
      <w:r w:rsidRPr="00942649">
        <w:rPr>
          <w:rFonts w:eastAsia="Courier New"/>
          <w:sz w:val="24"/>
          <w:szCs w:val="24"/>
        </w:rPr>
        <w:t>ведущий. Как начнёте эту дискуссию? Каким приёмом воспользуетесь, чтобы создать «энергетический заряд», вызвать желание участников спора высказать свою точку зрения?</w:t>
      </w:r>
    </w:p>
    <w:p w14:paraId="0BB11546" w14:textId="77777777" w:rsidR="00A1638F" w:rsidRPr="00942649" w:rsidRDefault="00A1638F" w:rsidP="00942649">
      <w:pPr>
        <w:ind w:right="20" w:firstLine="426"/>
        <w:jc w:val="both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Приведём примеры риторических игр «</w:t>
      </w:r>
      <w:proofErr w:type="spellStart"/>
      <w:r w:rsidRPr="00942649">
        <w:rPr>
          <w:rFonts w:eastAsia="Courier New"/>
          <w:sz w:val="24"/>
          <w:szCs w:val="24"/>
        </w:rPr>
        <w:t>Потомушка</w:t>
      </w:r>
      <w:proofErr w:type="spellEnd"/>
      <w:r w:rsidRPr="00942649">
        <w:rPr>
          <w:rFonts w:eastAsia="Courier New"/>
          <w:sz w:val="24"/>
          <w:szCs w:val="24"/>
        </w:rPr>
        <w:t>» и «</w:t>
      </w:r>
      <w:proofErr w:type="spellStart"/>
      <w:r w:rsidRPr="00942649">
        <w:rPr>
          <w:rFonts w:eastAsia="Courier New"/>
          <w:sz w:val="24"/>
          <w:szCs w:val="24"/>
        </w:rPr>
        <w:t>Аргументайка</w:t>
      </w:r>
      <w:proofErr w:type="spellEnd"/>
      <w:r w:rsidRPr="00942649">
        <w:rPr>
          <w:rFonts w:eastAsia="Courier New"/>
          <w:sz w:val="24"/>
          <w:szCs w:val="24"/>
        </w:rPr>
        <w:t>», которые активно использовались при обучении дискуссионной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>речи.</w:t>
      </w:r>
    </w:p>
    <w:p w14:paraId="2389DF18" w14:textId="77777777" w:rsidR="00A1638F" w:rsidRPr="00942649" w:rsidRDefault="00A1638F" w:rsidP="00942649">
      <w:pPr>
        <w:ind w:firstLine="426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Риторическая игра «</w:t>
      </w:r>
      <w:proofErr w:type="spellStart"/>
      <w:r w:rsidRPr="00942649">
        <w:rPr>
          <w:rFonts w:eastAsia="Courier New"/>
          <w:sz w:val="24"/>
          <w:szCs w:val="24"/>
        </w:rPr>
        <w:t>Потомушка</w:t>
      </w:r>
      <w:proofErr w:type="spellEnd"/>
      <w:r w:rsidRPr="00942649">
        <w:rPr>
          <w:rFonts w:eastAsia="Courier New"/>
          <w:sz w:val="24"/>
          <w:szCs w:val="24"/>
        </w:rPr>
        <w:t>». Суть этой игры заключается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>том, кто быстрее и остроумнее подберёт необходимый аргумент к данному началу высказывания. Например:</w:t>
      </w:r>
    </w:p>
    <w:p w14:paraId="7B406C30" w14:textId="77777777" w:rsidR="00A1638F" w:rsidRPr="00942649" w:rsidRDefault="00A1638F" w:rsidP="00942649">
      <w:pPr>
        <w:ind w:firstLine="426"/>
        <w:rPr>
          <w:rFonts w:eastAsia="Courier New"/>
          <w:sz w:val="24"/>
          <w:szCs w:val="24"/>
        </w:rPr>
      </w:pPr>
    </w:p>
    <w:p w14:paraId="718370C9" w14:textId="77777777" w:rsidR="00A1638F" w:rsidRPr="00942649" w:rsidRDefault="00D52334" w:rsidP="00942649">
      <w:pPr>
        <w:ind w:right="20" w:firstLine="426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 – </w:t>
      </w:r>
      <w:r w:rsidR="00A1638F" w:rsidRPr="00942649">
        <w:rPr>
          <w:rFonts w:eastAsia="Courier New"/>
          <w:sz w:val="24"/>
          <w:szCs w:val="24"/>
        </w:rPr>
        <w:t>Для того чтобы жизнь была насыщенной, необходимо много трудиться, потому что....</w:t>
      </w:r>
    </w:p>
    <w:p w14:paraId="5A8AB8E4" w14:textId="77777777" w:rsidR="00A1638F" w:rsidRPr="00942649" w:rsidRDefault="00D52334" w:rsidP="00942649">
      <w:pPr>
        <w:ind w:firstLine="426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 – </w:t>
      </w:r>
      <w:r w:rsidR="00A1638F" w:rsidRPr="00942649">
        <w:rPr>
          <w:rFonts w:eastAsia="Courier New"/>
          <w:sz w:val="24"/>
          <w:szCs w:val="24"/>
        </w:rPr>
        <w:t xml:space="preserve"> Жизнь без </w:t>
      </w:r>
      <w:proofErr w:type="gramStart"/>
      <w:r w:rsidR="00A1638F" w:rsidRPr="00942649">
        <w:rPr>
          <w:rFonts w:eastAsia="Courier New"/>
          <w:sz w:val="24"/>
          <w:szCs w:val="24"/>
        </w:rPr>
        <w:t xml:space="preserve">любви </w:t>
      </w:r>
      <w:r w:rsidRPr="00942649">
        <w:rPr>
          <w:rFonts w:eastAsia="Courier New"/>
          <w:sz w:val="24"/>
          <w:szCs w:val="24"/>
        </w:rPr>
        <w:t xml:space="preserve"> –</w:t>
      </w:r>
      <w:proofErr w:type="gramEnd"/>
      <w:r w:rsidRPr="00942649">
        <w:rPr>
          <w:rFonts w:eastAsia="Courier New"/>
          <w:sz w:val="24"/>
          <w:szCs w:val="24"/>
        </w:rPr>
        <w:t xml:space="preserve"> </w:t>
      </w:r>
      <w:r w:rsidR="00A1638F" w:rsidRPr="00942649">
        <w:rPr>
          <w:rFonts w:eastAsia="Courier New"/>
          <w:sz w:val="24"/>
          <w:szCs w:val="24"/>
        </w:rPr>
        <w:t>пустыня, так как (потому что)... .</w:t>
      </w:r>
    </w:p>
    <w:p w14:paraId="16E3F5FF" w14:textId="77777777" w:rsidR="00A1638F" w:rsidRPr="00942649" w:rsidRDefault="00D52334" w:rsidP="00942649">
      <w:pPr>
        <w:ind w:right="20" w:firstLine="426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 – </w:t>
      </w:r>
      <w:r w:rsidR="00A1638F" w:rsidRPr="00942649">
        <w:rPr>
          <w:rFonts w:eastAsia="Courier New"/>
          <w:sz w:val="24"/>
          <w:szCs w:val="24"/>
        </w:rPr>
        <w:t>Истинное красноречие смеётся над витиеватостью, потому что</w:t>
      </w:r>
      <w:proofErr w:type="gramStart"/>
      <w:r w:rsidR="00A1638F" w:rsidRPr="00942649">
        <w:rPr>
          <w:rFonts w:eastAsia="Courier New"/>
          <w:sz w:val="24"/>
          <w:szCs w:val="24"/>
        </w:rPr>
        <w:t>... .</w:t>
      </w:r>
      <w:proofErr w:type="gramEnd"/>
    </w:p>
    <w:p w14:paraId="4260F215" w14:textId="77777777" w:rsidR="00A1638F" w:rsidRPr="00942649" w:rsidRDefault="00D52334" w:rsidP="00942649">
      <w:pPr>
        <w:ind w:right="20" w:firstLine="426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 – </w:t>
      </w:r>
      <w:r w:rsidR="00A1638F" w:rsidRPr="00942649">
        <w:rPr>
          <w:rFonts w:eastAsia="Courier New"/>
          <w:sz w:val="24"/>
          <w:szCs w:val="24"/>
        </w:rPr>
        <w:t>Истинная нравственность смеётся над нравоучением, потому что....</w:t>
      </w:r>
    </w:p>
    <w:p w14:paraId="1C33DD2F" w14:textId="77777777" w:rsidR="00A1638F" w:rsidRPr="00942649" w:rsidRDefault="00D52334" w:rsidP="00942649">
      <w:pPr>
        <w:ind w:firstLine="426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 – </w:t>
      </w:r>
      <w:r w:rsidR="00A1638F" w:rsidRPr="00942649">
        <w:rPr>
          <w:rFonts w:eastAsia="Courier New"/>
          <w:sz w:val="24"/>
          <w:szCs w:val="24"/>
        </w:rPr>
        <w:t xml:space="preserve"> Когда слово не бьёт, то палка не поможет, потому что....</w:t>
      </w:r>
    </w:p>
    <w:p w14:paraId="0CB9077A" w14:textId="77777777" w:rsidR="00942649" w:rsidRPr="00942649" w:rsidRDefault="00942649" w:rsidP="00D52334">
      <w:pPr>
        <w:ind w:left="40" w:right="20" w:firstLine="336"/>
        <w:jc w:val="both"/>
        <w:rPr>
          <w:rFonts w:eastAsia="Courier New"/>
          <w:sz w:val="24"/>
          <w:szCs w:val="24"/>
        </w:rPr>
      </w:pPr>
    </w:p>
    <w:p w14:paraId="31609E06" w14:textId="77777777" w:rsidR="00A1638F" w:rsidRPr="00942649" w:rsidRDefault="00A1638F" w:rsidP="009D311C">
      <w:pPr>
        <w:ind w:left="40" w:right="20" w:firstLine="336"/>
        <w:jc w:val="both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 xml:space="preserve">Данная игра предлагается обучаемым при рассмотрении вопроса о </w:t>
      </w:r>
      <w:r w:rsidR="00D52334" w:rsidRPr="00942649">
        <w:rPr>
          <w:rFonts w:eastAsia="Courier New"/>
          <w:sz w:val="24"/>
          <w:szCs w:val="24"/>
        </w:rPr>
        <w:t>причинно-следственн</w:t>
      </w:r>
      <w:r w:rsidRPr="00942649">
        <w:rPr>
          <w:rFonts w:eastAsia="Courier New"/>
          <w:sz w:val="24"/>
          <w:szCs w:val="24"/>
        </w:rPr>
        <w:t>ых отношениях в структуре аргументации и грамматического способа их выражения.</w:t>
      </w:r>
    </w:p>
    <w:p w14:paraId="629B29B0" w14:textId="77777777" w:rsidR="00A1638F" w:rsidRPr="00942649" w:rsidRDefault="00A1638F" w:rsidP="009D311C">
      <w:pPr>
        <w:ind w:left="40" w:firstLine="336"/>
        <w:jc w:val="both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Риторическая игра «</w:t>
      </w:r>
      <w:proofErr w:type="spellStart"/>
      <w:r w:rsidRPr="00942649">
        <w:rPr>
          <w:rFonts w:eastAsia="Courier New"/>
          <w:sz w:val="24"/>
          <w:szCs w:val="24"/>
        </w:rPr>
        <w:t>Аргументайка</w:t>
      </w:r>
      <w:proofErr w:type="spellEnd"/>
      <w:r w:rsidRPr="00942649">
        <w:rPr>
          <w:rFonts w:eastAsia="Courier New"/>
          <w:sz w:val="24"/>
          <w:szCs w:val="24"/>
        </w:rPr>
        <w:t>». Суть этой игры заключается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 xml:space="preserve">том, чтобы построить </w:t>
      </w:r>
      <w:proofErr w:type="spellStart"/>
      <w:r w:rsidRPr="00942649">
        <w:rPr>
          <w:rFonts w:eastAsia="Courier New"/>
          <w:sz w:val="24"/>
          <w:szCs w:val="24"/>
        </w:rPr>
        <w:t>аргументативный</w:t>
      </w:r>
      <w:proofErr w:type="spellEnd"/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 xml:space="preserve">текст за определённый промежуток времени. (Обычно отводится </w:t>
      </w:r>
      <w:r w:rsidR="00942649" w:rsidRPr="00942649">
        <w:rPr>
          <w:rFonts w:eastAsia="Courier New"/>
          <w:sz w:val="24"/>
          <w:szCs w:val="24"/>
        </w:rPr>
        <w:t>п</w:t>
      </w:r>
      <w:r w:rsidRPr="00942649">
        <w:rPr>
          <w:rFonts w:eastAsia="Courier New"/>
          <w:sz w:val="24"/>
          <w:szCs w:val="24"/>
        </w:rPr>
        <w:t>ять минут. Преподаватель использует песочные часы.) При этом п</w:t>
      </w:r>
      <w:bookmarkStart w:id="11" w:name="_GoBack"/>
      <w:bookmarkEnd w:id="11"/>
      <w:r w:rsidRPr="00942649">
        <w:rPr>
          <w:rFonts w:eastAsia="Courier New"/>
          <w:sz w:val="24"/>
          <w:szCs w:val="24"/>
        </w:rPr>
        <w:t>реподаватель предлагает обучаемым или проблемный вопрос, например: «Одарённость: дар или испытание?», или готовый тезис (антитезис): «</w:t>
      </w:r>
      <w:proofErr w:type="gramStart"/>
      <w:r w:rsidRPr="00942649">
        <w:rPr>
          <w:rFonts w:eastAsia="Courier New"/>
          <w:sz w:val="24"/>
          <w:szCs w:val="24"/>
        </w:rPr>
        <w:t xml:space="preserve">Одарённость </w:t>
      </w:r>
      <w:r w:rsidR="00D52334" w:rsidRPr="00942649">
        <w:rPr>
          <w:rFonts w:eastAsia="Courier New"/>
          <w:sz w:val="24"/>
          <w:szCs w:val="24"/>
        </w:rPr>
        <w:t xml:space="preserve"> –</w:t>
      </w:r>
      <w:proofErr w:type="gramEnd"/>
      <w:r w:rsidR="00D52334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 xml:space="preserve">это дар»(тезис) или «Одарённость </w:t>
      </w:r>
      <w:r w:rsidR="00D52334" w:rsidRPr="00942649">
        <w:rPr>
          <w:rFonts w:eastAsia="Courier New"/>
          <w:sz w:val="24"/>
          <w:szCs w:val="24"/>
        </w:rPr>
        <w:t xml:space="preserve"> – </w:t>
      </w:r>
      <w:r w:rsidRPr="00942649">
        <w:rPr>
          <w:rFonts w:eastAsia="Courier New"/>
          <w:sz w:val="24"/>
          <w:szCs w:val="24"/>
        </w:rPr>
        <w:t>это испытание»(антитезис).</w:t>
      </w:r>
    </w:p>
    <w:p w14:paraId="759B3926" w14:textId="77777777" w:rsidR="00A1638F" w:rsidRPr="00942649" w:rsidRDefault="00A1638F" w:rsidP="00942649">
      <w:pPr>
        <w:ind w:left="40" w:firstLine="336"/>
        <w:rPr>
          <w:rFonts w:eastAsia="Courier New"/>
          <w:sz w:val="24"/>
          <w:szCs w:val="24"/>
        </w:rPr>
      </w:pPr>
    </w:p>
    <w:p w14:paraId="5EEC5C71" w14:textId="77777777" w:rsidR="00A1638F" w:rsidRPr="00942649" w:rsidRDefault="00A1638F" w:rsidP="00942649">
      <w:pPr>
        <w:ind w:left="40" w:right="20" w:firstLine="336"/>
        <w:jc w:val="both"/>
        <w:rPr>
          <w:rFonts w:eastAsia="Courier New"/>
          <w:sz w:val="24"/>
          <w:szCs w:val="24"/>
        </w:rPr>
      </w:pPr>
      <w:r w:rsidRPr="00942649">
        <w:rPr>
          <w:rFonts w:eastAsia="Courier New"/>
          <w:sz w:val="24"/>
          <w:szCs w:val="24"/>
        </w:rPr>
        <w:t>Использование риторических игр в процессе обучения дискуссионной</w:t>
      </w:r>
      <w:r w:rsidR="00942649" w:rsidRPr="00942649">
        <w:rPr>
          <w:rFonts w:eastAsia="Courier New"/>
          <w:sz w:val="24"/>
          <w:szCs w:val="24"/>
        </w:rPr>
        <w:t xml:space="preserve"> </w:t>
      </w:r>
      <w:r w:rsidRPr="00942649">
        <w:rPr>
          <w:rFonts w:eastAsia="Courier New"/>
          <w:sz w:val="24"/>
          <w:szCs w:val="24"/>
        </w:rPr>
        <w:t xml:space="preserve">речи во многом не только укрепляет познавательный интерес к предмету, но и способствует прочному усвоению программного материала, стимулирует индивидуальные </w:t>
      </w:r>
      <w:r w:rsidR="00D52334" w:rsidRPr="00942649">
        <w:rPr>
          <w:rFonts w:eastAsia="Courier New"/>
          <w:sz w:val="24"/>
          <w:szCs w:val="24"/>
        </w:rPr>
        <w:t>коммуникативно-речев</w:t>
      </w:r>
      <w:r w:rsidRPr="00942649">
        <w:rPr>
          <w:rFonts w:eastAsia="Courier New"/>
          <w:sz w:val="24"/>
          <w:szCs w:val="24"/>
        </w:rPr>
        <w:t>ые поиски обучаемых.</w:t>
      </w:r>
    </w:p>
    <w:p w14:paraId="2CA33BC9" w14:textId="77777777" w:rsidR="00942649" w:rsidRDefault="00942649" w:rsidP="00942649">
      <w:pPr>
        <w:jc w:val="center"/>
        <w:rPr>
          <w:b/>
          <w:sz w:val="24"/>
          <w:szCs w:val="24"/>
        </w:rPr>
      </w:pPr>
    </w:p>
    <w:p w14:paraId="0D39549B" w14:textId="77777777" w:rsidR="00942649" w:rsidRDefault="00942649" w:rsidP="00942649">
      <w:pPr>
        <w:jc w:val="center"/>
        <w:rPr>
          <w:b/>
          <w:sz w:val="24"/>
          <w:szCs w:val="24"/>
        </w:rPr>
      </w:pPr>
    </w:p>
    <w:p w14:paraId="6B6F75D4" w14:textId="77777777" w:rsidR="00942649" w:rsidRDefault="00942649" w:rsidP="00942649">
      <w:pPr>
        <w:jc w:val="center"/>
        <w:rPr>
          <w:b/>
          <w:sz w:val="24"/>
          <w:szCs w:val="24"/>
        </w:rPr>
      </w:pPr>
    </w:p>
    <w:p w14:paraId="2E0836B6" w14:textId="77777777" w:rsidR="00942649" w:rsidRPr="00942649" w:rsidRDefault="00942649" w:rsidP="00942649">
      <w:pPr>
        <w:jc w:val="center"/>
        <w:rPr>
          <w:b/>
          <w:sz w:val="24"/>
          <w:szCs w:val="24"/>
        </w:rPr>
      </w:pPr>
      <w:r w:rsidRPr="00942649">
        <w:rPr>
          <w:b/>
          <w:sz w:val="24"/>
          <w:szCs w:val="24"/>
        </w:rPr>
        <w:t>ЛИТЕРАТУРА</w:t>
      </w:r>
    </w:p>
    <w:p w14:paraId="0C279ECA" w14:textId="77777777" w:rsidR="00942649" w:rsidRPr="00942649" w:rsidRDefault="00942649" w:rsidP="00942649">
      <w:pPr>
        <w:jc w:val="both"/>
        <w:rPr>
          <w:b/>
          <w:sz w:val="24"/>
          <w:szCs w:val="24"/>
        </w:rPr>
      </w:pPr>
      <w:r w:rsidRPr="00942649">
        <w:rPr>
          <w:b/>
          <w:sz w:val="24"/>
          <w:szCs w:val="24"/>
        </w:rPr>
        <w:t>Основная литература</w:t>
      </w:r>
    </w:p>
    <w:p w14:paraId="67036779" w14:textId="77777777" w:rsidR="00942649" w:rsidRPr="00942649" w:rsidRDefault="00942649" w:rsidP="00942649">
      <w:pPr>
        <w:pStyle w:val="a3"/>
        <w:widowControl w:val="0"/>
        <w:numPr>
          <w:ilvl w:val="0"/>
          <w:numId w:val="28"/>
        </w:numPr>
        <w:tabs>
          <w:tab w:val="left" w:pos="780"/>
        </w:tabs>
        <w:ind w:left="0" w:firstLine="0"/>
        <w:jc w:val="both"/>
        <w:rPr>
          <w:b/>
          <w:sz w:val="24"/>
          <w:szCs w:val="24"/>
        </w:rPr>
      </w:pPr>
      <w:r w:rsidRPr="00942649">
        <w:rPr>
          <w:sz w:val="24"/>
          <w:szCs w:val="24"/>
        </w:rPr>
        <w:t xml:space="preserve">Методика преподавания риторики: учебное пособие/ под ред. </w:t>
      </w:r>
      <w:proofErr w:type="spellStart"/>
      <w:r w:rsidRPr="00942649">
        <w:rPr>
          <w:sz w:val="24"/>
          <w:szCs w:val="24"/>
        </w:rPr>
        <w:t>докт</w:t>
      </w:r>
      <w:proofErr w:type="spellEnd"/>
      <w:r w:rsidRPr="00942649">
        <w:rPr>
          <w:sz w:val="24"/>
          <w:szCs w:val="24"/>
        </w:rPr>
        <w:t xml:space="preserve">. </w:t>
      </w:r>
      <w:proofErr w:type="spellStart"/>
      <w:r w:rsidRPr="00942649">
        <w:rPr>
          <w:sz w:val="24"/>
          <w:szCs w:val="24"/>
        </w:rPr>
        <w:t>пед</w:t>
      </w:r>
      <w:proofErr w:type="spellEnd"/>
      <w:r w:rsidRPr="00942649">
        <w:rPr>
          <w:sz w:val="24"/>
          <w:szCs w:val="24"/>
        </w:rPr>
        <w:t xml:space="preserve">. наук, </w:t>
      </w:r>
      <w:proofErr w:type="gramStart"/>
      <w:r w:rsidRPr="00942649">
        <w:rPr>
          <w:sz w:val="24"/>
          <w:szCs w:val="24"/>
        </w:rPr>
        <w:t>проф.Н</w:t>
      </w:r>
      <w:proofErr w:type="gramEnd"/>
      <w:r w:rsidRPr="00942649">
        <w:rPr>
          <w:sz w:val="24"/>
          <w:szCs w:val="24"/>
        </w:rPr>
        <w:t xml:space="preserve">, А. </w:t>
      </w:r>
      <w:proofErr w:type="spellStart"/>
      <w:r w:rsidRPr="00942649">
        <w:rPr>
          <w:sz w:val="24"/>
          <w:szCs w:val="24"/>
        </w:rPr>
        <w:t>Ипполитовой</w:t>
      </w:r>
      <w:proofErr w:type="spellEnd"/>
      <w:r w:rsidRPr="00942649">
        <w:rPr>
          <w:sz w:val="24"/>
          <w:szCs w:val="24"/>
        </w:rPr>
        <w:t xml:space="preserve">. — </w:t>
      </w:r>
      <w:proofErr w:type="gramStart"/>
      <w:r w:rsidRPr="00942649">
        <w:rPr>
          <w:sz w:val="24"/>
          <w:szCs w:val="24"/>
        </w:rPr>
        <w:t>М. :</w:t>
      </w:r>
      <w:proofErr w:type="gramEnd"/>
      <w:r w:rsidRPr="00942649">
        <w:rPr>
          <w:sz w:val="24"/>
          <w:szCs w:val="24"/>
        </w:rPr>
        <w:t xml:space="preserve"> Издательство «Экзамен», 2014. — 335.</w:t>
      </w:r>
    </w:p>
    <w:p w14:paraId="08A580BA" w14:textId="77777777" w:rsidR="00942649" w:rsidRPr="00942649" w:rsidRDefault="00942649" w:rsidP="00942649">
      <w:pPr>
        <w:pStyle w:val="a3"/>
        <w:numPr>
          <w:ilvl w:val="0"/>
          <w:numId w:val="28"/>
        </w:numPr>
        <w:tabs>
          <w:tab w:val="left" w:pos="518"/>
        </w:tabs>
        <w:ind w:left="0" w:firstLine="0"/>
        <w:rPr>
          <w:sz w:val="24"/>
          <w:szCs w:val="24"/>
        </w:rPr>
      </w:pPr>
      <w:r w:rsidRPr="00942649">
        <w:rPr>
          <w:sz w:val="24"/>
          <w:szCs w:val="24"/>
        </w:rPr>
        <w:t xml:space="preserve">Аннушкин В.И.Риторика. 10-11 </w:t>
      </w:r>
      <w:proofErr w:type="gramStart"/>
      <w:r w:rsidRPr="00942649">
        <w:rPr>
          <w:sz w:val="24"/>
          <w:szCs w:val="24"/>
        </w:rPr>
        <w:t>классы :</w:t>
      </w:r>
      <w:proofErr w:type="gramEnd"/>
      <w:r w:rsidRPr="00942649">
        <w:rPr>
          <w:sz w:val="24"/>
          <w:szCs w:val="24"/>
        </w:rPr>
        <w:t xml:space="preserve"> пособие для учащихся </w:t>
      </w:r>
      <w:proofErr w:type="spellStart"/>
      <w:r w:rsidRPr="00942649">
        <w:rPr>
          <w:sz w:val="24"/>
          <w:szCs w:val="24"/>
        </w:rPr>
        <w:t>общеоб-разоват</w:t>
      </w:r>
      <w:proofErr w:type="spellEnd"/>
      <w:r w:rsidRPr="00942649">
        <w:rPr>
          <w:sz w:val="24"/>
          <w:szCs w:val="24"/>
        </w:rPr>
        <w:t>. учреждений/ В.И. Аннушкин. — М.: Просвещение, 2012.</w:t>
      </w:r>
    </w:p>
    <w:p w14:paraId="50480509" w14:textId="77777777" w:rsidR="00942649" w:rsidRPr="00942649" w:rsidRDefault="00942649" w:rsidP="00942649">
      <w:pPr>
        <w:pStyle w:val="a3"/>
        <w:numPr>
          <w:ilvl w:val="0"/>
          <w:numId w:val="28"/>
        </w:numPr>
        <w:tabs>
          <w:tab w:val="left" w:pos="500"/>
        </w:tabs>
        <w:ind w:left="0" w:firstLine="0"/>
        <w:rPr>
          <w:sz w:val="24"/>
          <w:szCs w:val="24"/>
        </w:rPr>
      </w:pPr>
      <w:r w:rsidRPr="00942649">
        <w:rPr>
          <w:sz w:val="24"/>
          <w:szCs w:val="24"/>
        </w:rPr>
        <w:t xml:space="preserve">Аннушкин В.И. Риторика. Вводный </w:t>
      </w:r>
      <w:proofErr w:type="gramStart"/>
      <w:r w:rsidRPr="00942649">
        <w:rPr>
          <w:sz w:val="24"/>
          <w:szCs w:val="24"/>
        </w:rPr>
        <w:t>курс :</w:t>
      </w:r>
      <w:proofErr w:type="gramEnd"/>
      <w:r w:rsidRPr="00942649">
        <w:rPr>
          <w:sz w:val="24"/>
          <w:szCs w:val="24"/>
        </w:rPr>
        <w:t xml:space="preserve"> учебное пособие. — М.: Флинта: Наука, 2006.</w:t>
      </w:r>
    </w:p>
    <w:p w14:paraId="75F5FD36" w14:textId="77777777" w:rsidR="00942649" w:rsidRPr="00942649" w:rsidRDefault="00942649" w:rsidP="00942649">
      <w:pPr>
        <w:tabs>
          <w:tab w:val="left" w:pos="284"/>
        </w:tabs>
        <w:autoSpaceDN w:val="0"/>
        <w:ind w:right="40"/>
        <w:jc w:val="both"/>
        <w:rPr>
          <w:sz w:val="24"/>
          <w:szCs w:val="24"/>
        </w:rPr>
      </w:pPr>
      <w:r w:rsidRPr="00942649">
        <w:rPr>
          <w:sz w:val="24"/>
          <w:szCs w:val="24"/>
        </w:rPr>
        <w:t xml:space="preserve">4.Аннушкин </w:t>
      </w:r>
      <w:proofErr w:type="gramStart"/>
      <w:r w:rsidRPr="00942649">
        <w:rPr>
          <w:sz w:val="24"/>
          <w:szCs w:val="24"/>
        </w:rPr>
        <w:t>В.И</w:t>
      </w:r>
      <w:proofErr w:type="gramEnd"/>
      <w:r w:rsidRPr="00942649">
        <w:rPr>
          <w:sz w:val="24"/>
          <w:szCs w:val="24"/>
        </w:rPr>
        <w:t>.Риторика. Сборник программ. — М.., 2001.</w:t>
      </w:r>
    </w:p>
    <w:p w14:paraId="790003BD" w14:textId="77777777" w:rsidR="00942649" w:rsidRPr="00942649" w:rsidRDefault="00942649" w:rsidP="00942649">
      <w:pPr>
        <w:tabs>
          <w:tab w:val="left" w:pos="284"/>
        </w:tabs>
        <w:autoSpaceDN w:val="0"/>
        <w:ind w:right="40"/>
        <w:jc w:val="both"/>
        <w:rPr>
          <w:sz w:val="24"/>
          <w:szCs w:val="24"/>
        </w:rPr>
      </w:pPr>
      <w:r w:rsidRPr="00942649">
        <w:rPr>
          <w:sz w:val="24"/>
          <w:szCs w:val="24"/>
        </w:rPr>
        <w:t xml:space="preserve">5.   Кохтев Н.Н. Программа для 8-9 </w:t>
      </w:r>
      <w:proofErr w:type="spellStart"/>
      <w:r w:rsidRPr="00942649">
        <w:rPr>
          <w:sz w:val="24"/>
          <w:szCs w:val="24"/>
        </w:rPr>
        <w:t>кл</w:t>
      </w:r>
      <w:proofErr w:type="spellEnd"/>
      <w:r w:rsidRPr="00942649">
        <w:rPr>
          <w:sz w:val="24"/>
          <w:szCs w:val="24"/>
        </w:rPr>
        <w:t xml:space="preserve">. гимназий и лицеев </w:t>
      </w:r>
      <w:proofErr w:type="spellStart"/>
      <w:r w:rsidRPr="00942649">
        <w:rPr>
          <w:sz w:val="24"/>
          <w:szCs w:val="24"/>
        </w:rPr>
        <w:t>гуманит</w:t>
      </w:r>
      <w:proofErr w:type="spellEnd"/>
      <w:r w:rsidRPr="00942649">
        <w:rPr>
          <w:sz w:val="24"/>
          <w:szCs w:val="24"/>
        </w:rPr>
        <w:t xml:space="preserve">. </w:t>
      </w:r>
      <w:proofErr w:type="spellStart"/>
      <w:proofErr w:type="gramStart"/>
      <w:r w:rsidRPr="00942649">
        <w:rPr>
          <w:sz w:val="24"/>
          <w:szCs w:val="24"/>
        </w:rPr>
        <w:t>направ-ления</w:t>
      </w:r>
      <w:proofErr w:type="spellEnd"/>
      <w:proofErr w:type="gramEnd"/>
      <w:r w:rsidRPr="00942649">
        <w:rPr>
          <w:sz w:val="24"/>
          <w:szCs w:val="24"/>
        </w:rPr>
        <w:t>// «Русский язык в школе».1993. № 3.</w:t>
      </w:r>
    </w:p>
    <w:p w14:paraId="109C6512" w14:textId="77777777" w:rsidR="00942649" w:rsidRPr="00942649" w:rsidRDefault="00942649" w:rsidP="00942649">
      <w:pPr>
        <w:tabs>
          <w:tab w:val="left" w:pos="284"/>
        </w:tabs>
        <w:autoSpaceDN w:val="0"/>
        <w:ind w:right="40"/>
        <w:jc w:val="both"/>
        <w:rPr>
          <w:sz w:val="24"/>
          <w:szCs w:val="24"/>
        </w:rPr>
      </w:pPr>
      <w:r w:rsidRPr="00942649">
        <w:rPr>
          <w:sz w:val="24"/>
          <w:szCs w:val="24"/>
        </w:rPr>
        <w:t xml:space="preserve">6. Кохтев Н.Н. Риторика: Учеб. пособие для учащихся 8-9 </w:t>
      </w:r>
      <w:proofErr w:type="spellStart"/>
      <w:r w:rsidRPr="00942649">
        <w:rPr>
          <w:sz w:val="24"/>
          <w:szCs w:val="24"/>
        </w:rPr>
        <w:t>кл</w:t>
      </w:r>
      <w:proofErr w:type="spellEnd"/>
      <w:r w:rsidRPr="00942649">
        <w:rPr>
          <w:sz w:val="24"/>
          <w:szCs w:val="24"/>
        </w:rPr>
        <w:t xml:space="preserve">. </w:t>
      </w:r>
      <w:proofErr w:type="spellStart"/>
      <w:r w:rsidRPr="00942649">
        <w:rPr>
          <w:sz w:val="24"/>
          <w:szCs w:val="24"/>
        </w:rPr>
        <w:t>общеобразо</w:t>
      </w:r>
      <w:proofErr w:type="spellEnd"/>
      <w:r w:rsidRPr="00942649">
        <w:rPr>
          <w:sz w:val="24"/>
          <w:szCs w:val="24"/>
        </w:rPr>
        <w:t>-ват. учреждений. — М.: Просвещение,1994.</w:t>
      </w:r>
    </w:p>
    <w:p w14:paraId="5ADE1D4F" w14:textId="77777777" w:rsidR="00942649" w:rsidRPr="00942649" w:rsidRDefault="00942649" w:rsidP="00942649">
      <w:pPr>
        <w:tabs>
          <w:tab w:val="left" w:pos="610"/>
        </w:tabs>
        <w:ind w:right="40"/>
        <w:rPr>
          <w:sz w:val="24"/>
          <w:szCs w:val="24"/>
        </w:rPr>
      </w:pPr>
      <w:r w:rsidRPr="00942649">
        <w:rPr>
          <w:sz w:val="24"/>
          <w:szCs w:val="24"/>
        </w:rPr>
        <w:t xml:space="preserve">7.Ладыженская Н.В. Обучение успешному общению. Речевые жанры. — М., </w:t>
      </w:r>
      <w:proofErr w:type="spellStart"/>
      <w:r w:rsidRPr="00942649">
        <w:rPr>
          <w:sz w:val="24"/>
          <w:szCs w:val="24"/>
        </w:rPr>
        <w:t>Баласс</w:t>
      </w:r>
      <w:proofErr w:type="spellEnd"/>
      <w:r w:rsidRPr="00942649">
        <w:rPr>
          <w:sz w:val="24"/>
          <w:szCs w:val="24"/>
        </w:rPr>
        <w:t>, Ювента, 2005.</w:t>
      </w:r>
    </w:p>
    <w:p w14:paraId="16173B44" w14:textId="49401624" w:rsidR="00942649" w:rsidRPr="00942649" w:rsidRDefault="00942649" w:rsidP="00942649">
      <w:pPr>
        <w:tabs>
          <w:tab w:val="left" w:pos="605"/>
        </w:tabs>
        <w:ind w:right="40"/>
        <w:jc w:val="both"/>
        <w:rPr>
          <w:sz w:val="24"/>
          <w:szCs w:val="24"/>
        </w:rPr>
      </w:pPr>
      <w:r w:rsidRPr="00942649">
        <w:rPr>
          <w:sz w:val="24"/>
          <w:szCs w:val="24"/>
        </w:rPr>
        <w:t xml:space="preserve">8.Ладыженская Т.А.и др. Обучение общению: методика школьной </w:t>
      </w:r>
      <w:proofErr w:type="spellStart"/>
      <w:proofErr w:type="gramStart"/>
      <w:r w:rsidRPr="00942649">
        <w:rPr>
          <w:sz w:val="24"/>
          <w:szCs w:val="24"/>
        </w:rPr>
        <w:t>ритори-ки</w:t>
      </w:r>
      <w:proofErr w:type="spellEnd"/>
      <w:proofErr w:type="gramEnd"/>
      <w:r w:rsidRPr="00942649">
        <w:rPr>
          <w:sz w:val="24"/>
          <w:szCs w:val="24"/>
        </w:rPr>
        <w:t xml:space="preserve">. Учеб. пособие для педагогов, студентов педвузов, преподавателей и слушателей системы повышения квалификации. — М.: </w:t>
      </w:r>
      <w:proofErr w:type="spellStart"/>
      <w:r w:rsidRPr="00942649">
        <w:rPr>
          <w:sz w:val="24"/>
          <w:szCs w:val="24"/>
        </w:rPr>
        <w:t>Баласс</w:t>
      </w:r>
      <w:proofErr w:type="spellEnd"/>
      <w:r w:rsidRPr="00942649">
        <w:rPr>
          <w:sz w:val="24"/>
          <w:szCs w:val="24"/>
        </w:rPr>
        <w:t>, 2013.</w:t>
      </w:r>
    </w:p>
    <w:p w14:paraId="144951D5" w14:textId="77777777" w:rsidR="00942649" w:rsidRPr="00942649" w:rsidRDefault="00942649" w:rsidP="00942649">
      <w:pPr>
        <w:tabs>
          <w:tab w:val="left" w:pos="605"/>
        </w:tabs>
        <w:ind w:right="40"/>
        <w:rPr>
          <w:sz w:val="24"/>
          <w:szCs w:val="24"/>
        </w:rPr>
      </w:pPr>
      <w:bookmarkStart w:id="12" w:name="page335"/>
      <w:bookmarkEnd w:id="12"/>
      <w:r w:rsidRPr="00942649">
        <w:rPr>
          <w:sz w:val="24"/>
          <w:szCs w:val="24"/>
        </w:rPr>
        <w:t xml:space="preserve">9.Ладыженская Т.А., </w:t>
      </w:r>
      <w:proofErr w:type="spellStart"/>
      <w:r w:rsidRPr="00942649">
        <w:rPr>
          <w:sz w:val="24"/>
          <w:szCs w:val="24"/>
        </w:rPr>
        <w:t>Ладыженская</w:t>
      </w:r>
      <w:proofErr w:type="spellEnd"/>
      <w:r w:rsidRPr="00942649">
        <w:rPr>
          <w:sz w:val="24"/>
          <w:szCs w:val="24"/>
        </w:rPr>
        <w:t xml:space="preserve"> Н.В. Уроки риторики в школе: Книга для учителя. — М.: </w:t>
      </w:r>
      <w:proofErr w:type="spellStart"/>
      <w:r w:rsidRPr="00942649">
        <w:rPr>
          <w:sz w:val="24"/>
          <w:szCs w:val="24"/>
        </w:rPr>
        <w:t>Баласс</w:t>
      </w:r>
      <w:proofErr w:type="spellEnd"/>
      <w:r w:rsidRPr="00942649">
        <w:rPr>
          <w:sz w:val="24"/>
          <w:szCs w:val="24"/>
        </w:rPr>
        <w:t>, С-инфо, 2006.</w:t>
      </w:r>
    </w:p>
    <w:p w14:paraId="5BD51FB6" w14:textId="77777777" w:rsidR="00942649" w:rsidRPr="00942649" w:rsidRDefault="00942649" w:rsidP="00942649">
      <w:pPr>
        <w:rPr>
          <w:b/>
          <w:sz w:val="24"/>
          <w:szCs w:val="24"/>
        </w:rPr>
      </w:pPr>
      <w:r w:rsidRPr="00942649">
        <w:rPr>
          <w:b/>
          <w:sz w:val="24"/>
          <w:szCs w:val="24"/>
        </w:rPr>
        <w:t>Дополнительная литература</w:t>
      </w:r>
    </w:p>
    <w:p w14:paraId="1A2E5FF6" w14:textId="77777777" w:rsidR="00942649" w:rsidRPr="00942649" w:rsidRDefault="00942649" w:rsidP="00942649">
      <w:pPr>
        <w:numPr>
          <w:ilvl w:val="0"/>
          <w:numId w:val="27"/>
        </w:numPr>
        <w:autoSpaceDN w:val="0"/>
        <w:ind w:left="0" w:firstLine="0"/>
        <w:jc w:val="both"/>
        <w:rPr>
          <w:sz w:val="24"/>
          <w:szCs w:val="24"/>
        </w:rPr>
      </w:pPr>
      <w:r w:rsidRPr="00942649">
        <w:rPr>
          <w:sz w:val="24"/>
          <w:szCs w:val="24"/>
        </w:rPr>
        <w:t>Александров Д.Н. Риторика или Русское красноречие.- М., 2003.</w:t>
      </w:r>
    </w:p>
    <w:p w14:paraId="002427DA" w14:textId="77777777" w:rsidR="00942649" w:rsidRPr="00942649" w:rsidRDefault="00942649" w:rsidP="00942649">
      <w:pPr>
        <w:numPr>
          <w:ilvl w:val="0"/>
          <w:numId w:val="27"/>
        </w:numPr>
        <w:autoSpaceDN w:val="0"/>
        <w:ind w:left="0" w:firstLine="0"/>
        <w:jc w:val="both"/>
        <w:rPr>
          <w:sz w:val="24"/>
          <w:szCs w:val="24"/>
        </w:rPr>
      </w:pPr>
      <w:r w:rsidRPr="00942649">
        <w:rPr>
          <w:sz w:val="24"/>
          <w:szCs w:val="24"/>
        </w:rPr>
        <w:t xml:space="preserve">Введенская  Л.А. Риторика и культура речи / Л.А. Введенская, Л.Г. Павлова. – </w:t>
      </w:r>
      <w:proofErr w:type="spellStart"/>
      <w:r w:rsidRPr="00942649">
        <w:rPr>
          <w:sz w:val="24"/>
          <w:szCs w:val="24"/>
        </w:rPr>
        <w:t>Ростов</w:t>
      </w:r>
      <w:proofErr w:type="spellEnd"/>
      <w:r w:rsidRPr="00942649">
        <w:rPr>
          <w:sz w:val="24"/>
          <w:szCs w:val="24"/>
        </w:rPr>
        <w:t xml:space="preserve"> н/Д: Феникс </w:t>
      </w:r>
      <w:proofErr w:type="gramStart"/>
      <w:r w:rsidRPr="00942649">
        <w:rPr>
          <w:sz w:val="24"/>
          <w:szCs w:val="24"/>
        </w:rPr>
        <w:t>2012.-</w:t>
      </w:r>
      <w:proofErr w:type="gramEnd"/>
      <w:r w:rsidRPr="00942649">
        <w:rPr>
          <w:sz w:val="24"/>
          <w:szCs w:val="24"/>
        </w:rPr>
        <w:t xml:space="preserve"> (Высшее образование).</w:t>
      </w:r>
    </w:p>
    <w:p w14:paraId="0619949D" w14:textId="77777777" w:rsidR="00942649" w:rsidRPr="00942649" w:rsidRDefault="00942649" w:rsidP="00942649">
      <w:pPr>
        <w:numPr>
          <w:ilvl w:val="0"/>
          <w:numId w:val="27"/>
        </w:numPr>
        <w:autoSpaceDN w:val="0"/>
        <w:ind w:left="0" w:firstLine="0"/>
        <w:jc w:val="both"/>
        <w:rPr>
          <w:sz w:val="24"/>
          <w:szCs w:val="24"/>
        </w:rPr>
      </w:pPr>
      <w:r w:rsidRPr="00942649">
        <w:rPr>
          <w:sz w:val="24"/>
          <w:szCs w:val="24"/>
        </w:rPr>
        <w:t>Введенская Л.А. Русский язык и культура речи. – Ростов-на-Дону: Феникс, 2007.</w:t>
      </w:r>
    </w:p>
    <w:p w14:paraId="1E670A47" w14:textId="77777777" w:rsidR="00942649" w:rsidRPr="00942649" w:rsidRDefault="00942649" w:rsidP="00942649">
      <w:pPr>
        <w:numPr>
          <w:ilvl w:val="0"/>
          <w:numId w:val="27"/>
        </w:numPr>
        <w:tabs>
          <w:tab w:val="clear" w:pos="360"/>
          <w:tab w:val="num" w:pos="0"/>
          <w:tab w:val="left" w:pos="284"/>
        </w:tabs>
        <w:autoSpaceDN w:val="0"/>
        <w:ind w:left="0" w:firstLine="0"/>
        <w:jc w:val="both"/>
        <w:rPr>
          <w:sz w:val="24"/>
          <w:szCs w:val="24"/>
        </w:rPr>
      </w:pPr>
      <w:r w:rsidRPr="00942649">
        <w:rPr>
          <w:sz w:val="24"/>
          <w:szCs w:val="24"/>
          <w:shd w:val="clear" w:color="auto" w:fill="FFFFFF"/>
        </w:rPr>
        <w:t xml:space="preserve">Зверева Н. Я говорю - меня слушают [Электронный ресурс]: уроки практической риторики/ Зверева Н.— Электрон. текстовые данные. — М.: Альпина </w:t>
      </w:r>
      <w:proofErr w:type="spellStart"/>
      <w:r w:rsidRPr="00942649">
        <w:rPr>
          <w:sz w:val="24"/>
          <w:szCs w:val="24"/>
          <w:shd w:val="clear" w:color="auto" w:fill="FFFFFF"/>
        </w:rPr>
        <w:t>Паблишер</w:t>
      </w:r>
      <w:proofErr w:type="spellEnd"/>
      <w:r w:rsidRPr="00942649">
        <w:rPr>
          <w:sz w:val="24"/>
          <w:szCs w:val="24"/>
          <w:shd w:val="clear" w:color="auto" w:fill="FFFFFF"/>
        </w:rPr>
        <w:t>, 2016.— 234 c.— Режим доступа: http://www.iprbookshop.ru/41532.— ЭБС «</w:t>
      </w:r>
      <w:proofErr w:type="spellStart"/>
      <w:r w:rsidRPr="00942649">
        <w:rPr>
          <w:sz w:val="24"/>
          <w:szCs w:val="24"/>
          <w:shd w:val="clear" w:color="auto" w:fill="FFFFFF"/>
        </w:rPr>
        <w:t>IPRbooks</w:t>
      </w:r>
      <w:proofErr w:type="spellEnd"/>
      <w:r w:rsidRPr="00942649">
        <w:rPr>
          <w:sz w:val="24"/>
          <w:szCs w:val="24"/>
          <w:shd w:val="clear" w:color="auto" w:fill="FFFFFF"/>
        </w:rPr>
        <w:t>»</w:t>
      </w:r>
    </w:p>
    <w:p w14:paraId="72021354" w14:textId="77777777" w:rsidR="00942649" w:rsidRPr="00942649" w:rsidRDefault="00942649" w:rsidP="00942649">
      <w:pPr>
        <w:numPr>
          <w:ilvl w:val="0"/>
          <w:numId w:val="27"/>
        </w:numPr>
        <w:tabs>
          <w:tab w:val="clear" w:pos="360"/>
          <w:tab w:val="num" w:pos="0"/>
          <w:tab w:val="left" w:pos="284"/>
        </w:tabs>
        <w:autoSpaceDN w:val="0"/>
        <w:ind w:left="0" w:right="40" w:firstLine="0"/>
        <w:jc w:val="both"/>
        <w:rPr>
          <w:sz w:val="24"/>
          <w:szCs w:val="24"/>
        </w:rPr>
      </w:pPr>
      <w:r w:rsidRPr="00942649">
        <w:rPr>
          <w:sz w:val="24"/>
          <w:szCs w:val="24"/>
          <w:shd w:val="clear" w:color="auto" w:fill="FFFFFF"/>
        </w:rPr>
        <w:t xml:space="preserve"> </w:t>
      </w:r>
      <w:r w:rsidRPr="00942649">
        <w:rPr>
          <w:sz w:val="24"/>
          <w:szCs w:val="24"/>
        </w:rPr>
        <w:t>Ивин А.А. Риторика: искусство убеждать. Учебное пособие. — М.: Гранд-</w:t>
      </w:r>
      <w:proofErr w:type="spellStart"/>
      <w:r w:rsidRPr="00942649">
        <w:rPr>
          <w:sz w:val="24"/>
          <w:szCs w:val="24"/>
        </w:rPr>
        <w:t>Фаир</w:t>
      </w:r>
      <w:proofErr w:type="spellEnd"/>
      <w:r w:rsidRPr="00942649">
        <w:rPr>
          <w:sz w:val="24"/>
          <w:szCs w:val="24"/>
        </w:rPr>
        <w:t>, 2003.</w:t>
      </w:r>
    </w:p>
    <w:p w14:paraId="54AC66C0" w14:textId="77777777" w:rsidR="00942649" w:rsidRPr="00942649" w:rsidRDefault="00942649" w:rsidP="00942649">
      <w:pPr>
        <w:numPr>
          <w:ilvl w:val="0"/>
          <w:numId w:val="27"/>
        </w:numPr>
        <w:tabs>
          <w:tab w:val="clear" w:pos="360"/>
          <w:tab w:val="num" w:pos="0"/>
          <w:tab w:val="left" w:pos="284"/>
        </w:tabs>
        <w:autoSpaceDN w:val="0"/>
        <w:ind w:left="0" w:firstLine="0"/>
        <w:jc w:val="both"/>
        <w:rPr>
          <w:sz w:val="24"/>
          <w:szCs w:val="24"/>
        </w:rPr>
      </w:pPr>
      <w:r w:rsidRPr="00942649">
        <w:rPr>
          <w:sz w:val="24"/>
          <w:szCs w:val="24"/>
        </w:rPr>
        <w:t xml:space="preserve"> Колесникова Э. Введение в теорию риторики [Электронный ресурс]/ Колесникова Э.— Электрон. текстовые данные — М.: Языки славянской культуры, 2014.— 160 c.— Режим доступа: </w:t>
      </w:r>
      <w:proofErr w:type="gramStart"/>
      <w:r w:rsidRPr="00942649">
        <w:rPr>
          <w:sz w:val="24"/>
          <w:szCs w:val="24"/>
        </w:rPr>
        <w:t>http://www.iprbookshop.ru/35624.—</w:t>
      </w:r>
      <w:proofErr w:type="gramEnd"/>
      <w:r w:rsidRPr="00942649">
        <w:rPr>
          <w:sz w:val="24"/>
          <w:szCs w:val="24"/>
        </w:rPr>
        <w:t xml:space="preserve"> ЭБС «</w:t>
      </w:r>
      <w:proofErr w:type="spellStart"/>
      <w:r w:rsidRPr="00942649">
        <w:rPr>
          <w:sz w:val="24"/>
          <w:szCs w:val="24"/>
        </w:rPr>
        <w:t>IPRbooks</w:t>
      </w:r>
      <w:proofErr w:type="spellEnd"/>
      <w:r w:rsidRPr="00942649">
        <w:rPr>
          <w:sz w:val="24"/>
          <w:szCs w:val="24"/>
        </w:rPr>
        <w:t>».</w:t>
      </w:r>
    </w:p>
    <w:p w14:paraId="74EEC543" w14:textId="77777777" w:rsidR="00942649" w:rsidRPr="00942649" w:rsidRDefault="00942649" w:rsidP="00942649">
      <w:pPr>
        <w:pStyle w:val="a3"/>
        <w:numPr>
          <w:ilvl w:val="0"/>
          <w:numId w:val="27"/>
        </w:numPr>
        <w:tabs>
          <w:tab w:val="left" w:pos="620"/>
        </w:tabs>
        <w:ind w:left="0" w:right="20" w:firstLine="0"/>
        <w:rPr>
          <w:sz w:val="24"/>
          <w:szCs w:val="24"/>
        </w:rPr>
      </w:pPr>
      <w:r w:rsidRPr="00942649">
        <w:rPr>
          <w:sz w:val="24"/>
          <w:szCs w:val="24"/>
        </w:rPr>
        <w:t xml:space="preserve">Липатова В.Ю. Совершенствование </w:t>
      </w:r>
      <w:proofErr w:type="spellStart"/>
      <w:r w:rsidRPr="00942649">
        <w:rPr>
          <w:sz w:val="24"/>
          <w:szCs w:val="24"/>
        </w:rPr>
        <w:t>текстопорождающей</w:t>
      </w:r>
      <w:proofErr w:type="spellEnd"/>
      <w:r w:rsidRPr="00942649">
        <w:rPr>
          <w:sz w:val="24"/>
          <w:szCs w:val="24"/>
        </w:rPr>
        <w:t xml:space="preserve"> деятельности при изучении риторики: Монография. — М., 2006.</w:t>
      </w:r>
    </w:p>
    <w:p w14:paraId="0712A2AA" w14:textId="77777777" w:rsidR="00942649" w:rsidRPr="00942649" w:rsidRDefault="00942649" w:rsidP="00942649">
      <w:pPr>
        <w:pStyle w:val="a3"/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r w:rsidRPr="00942649">
        <w:rPr>
          <w:sz w:val="24"/>
          <w:szCs w:val="24"/>
          <w:shd w:val="clear" w:color="auto" w:fill="FFFFFF"/>
        </w:rPr>
        <w:t>Кузнецов И.Н. Риторика (6-е издание) [Электронный ресурс]: учебное пособие/ Кузнецов И.Н.— Электрон. текстовые данные — М.: Дашков и К, 2014. — 559 c.— Режим доступа: http://www.iprbookshop.ru/24811.— ЭБС «</w:t>
      </w:r>
      <w:proofErr w:type="spellStart"/>
      <w:r w:rsidRPr="00942649">
        <w:rPr>
          <w:sz w:val="24"/>
          <w:szCs w:val="24"/>
          <w:shd w:val="clear" w:color="auto" w:fill="FFFFFF"/>
        </w:rPr>
        <w:t>IPRbooks</w:t>
      </w:r>
      <w:proofErr w:type="spellEnd"/>
      <w:r w:rsidRPr="00942649">
        <w:rPr>
          <w:sz w:val="24"/>
          <w:szCs w:val="24"/>
          <w:shd w:val="clear" w:color="auto" w:fill="FFFFFF"/>
        </w:rPr>
        <w:t>»</w:t>
      </w:r>
    </w:p>
    <w:p w14:paraId="70F70907" w14:textId="73E23CB6" w:rsidR="00942649" w:rsidRPr="00942649" w:rsidRDefault="00942649" w:rsidP="00942649">
      <w:pPr>
        <w:pStyle w:val="a3"/>
        <w:numPr>
          <w:ilvl w:val="0"/>
          <w:numId w:val="27"/>
        </w:numPr>
        <w:ind w:left="0" w:firstLine="0"/>
        <w:contextualSpacing w:val="0"/>
        <w:rPr>
          <w:sz w:val="24"/>
          <w:szCs w:val="24"/>
        </w:rPr>
      </w:pPr>
      <w:r w:rsidRPr="00942649">
        <w:rPr>
          <w:sz w:val="24"/>
          <w:szCs w:val="24"/>
        </w:rPr>
        <w:t>Методика преподавания риторики: учебное пособие под ред.</w:t>
      </w:r>
      <w:r w:rsidR="009D311C">
        <w:rPr>
          <w:sz w:val="24"/>
          <w:szCs w:val="24"/>
        </w:rPr>
        <w:t xml:space="preserve"> </w:t>
      </w:r>
      <w:proofErr w:type="spellStart"/>
      <w:r w:rsidRPr="00942649">
        <w:rPr>
          <w:sz w:val="24"/>
          <w:szCs w:val="24"/>
        </w:rPr>
        <w:t>докт</w:t>
      </w:r>
      <w:proofErr w:type="spellEnd"/>
      <w:r w:rsidRPr="00942649">
        <w:rPr>
          <w:sz w:val="24"/>
          <w:szCs w:val="24"/>
        </w:rPr>
        <w:t>.</w:t>
      </w:r>
      <w:r w:rsidR="009D311C">
        <w:rPr>
          <w:sz w:val="24"/>
          <w:szCs w:val="24"/>
        </w:rPr>
        <w:t xml:space="preserve"> </w:t>
      </w:r>
      <w:proofErr w:type="spellStart"/>
      <w:r w:rsidRPr="00942649">
        <w:rPr>
          <w:sz w:val="24"/>
          <w:szCs w:val="24"/>
        </w:rPr>
        <w:t>пед</w:t>
      </w:r>
      <w:proofErr w:type="spellEnd"/>
      <w:r w:rsidRPr="00942649">
        <w:rPr>
          <w:sz w:val="24"/>
          <w:szCs w:val="24"/>
        </w:rPr>
        <w:t>.</w:t>
      </w:r>
      <w:r w:rsidR="009D311C">
        <w:rPr>
          <w:sz w:val="24"/>
          <w:szCs w:val="24"/>
        </w:rPr>
        <w:t xml:space="preserve"> </w:t>
      </w:r>
      <w:r w:rsidRPr="00942649">
        <w:rPr>
          <w:sz w:val="24"/>
          <w:szCs w:val="24"/>
        </w:rPr>
        <w:t xml:space="preserve">наук, проф. Н.А. </w:t>
      </w:r>
      <w:proofErr w:type="spellStart"/>
      <w:proofErr w:type="gramStart"/>
      <w:r w:rsidRPr="00942649">
        <w:rPr>
          <w:sz w:val="24"/>
          <w:szCs w:val="24"/>
        </w:rPr>
        <w:t>Ипполитовой</w:t>
      </w:r>
      <w:proofErr w:type="spellEnd"/>
      <w:r w:rsidRPr="00942649">
        <w:rPr>
          <w:sz w:val="24"/>
          <w:szCs w:val="24"/>
        </w:rPr>
        <w:t>.-</w:t>
      </w:r>
      <w:proofErr w:type="gramEnd"/>
      <w:r w:rsidRPr="00942649">
        <w:rPr>
          <w:sz w:val="24"/>
          <w:szCs w:val="24"/>
        </w:rPr>
        <w:t xml:space="preserve"> М.: Издательство «Экзамен», 2014</w:t>
      </w:r>
    </w:p>
    <w:p w14:paraId="5022575D" w14:textId="77777777" w:rsidR="00942649" w:rsidRPr="007A2068" w:rsidRDefault="00942649" w:rsidP="00942649">
      <w:pPr>
        <w:rPr>
          <w:sz w:val="28"/>
          <w:szCs w:val="28"/>
        </w:rPr>
      </w:pPr>
    </w:p>
    <w:p w14:paraId="507E7482" w14:textId="77777777" w:rsidR="00F9421C" w:rsidRDefault="00F9421C"/>
    <w:sectPr w:rsidR="00F9421C" w:rsidSect="0094264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EB1D"/>
    <w:multiLevelType w:val="hybridMultilevel"/>
    <w:tmpl w:val="EA3A33E4"/>
    <w:lvl w:ilvl="0" w:tplc="28A0CA86">
      <w:start w:val="1"/>
      <w:numFmt w:val="decimal"/>
      <w:lvlText w:val="%1)"/>
      <w:lvlJc w:val="left"/>
    </w:lvl>
    <w:lvl w:ilvl="1" w:tplc="0B7289FA">
      <w:numFmt w:val="decimal"/>
      <w:lvlText w:val=""/>
      <w:lvlJc w:val="left"/>
    </w:lvl>
    <w:lvl w:ilvl="2" w:tplc="C278F1F4">
      <w:numFmt w:val="decimal"/>
      <w:lvlText w:val=""/>
      <w:lvlJc w:val="left"/>
    </w:lvl>
    <w:lvl w:ilvl="3" w:tplc="C8643964">
      <w:numFmt w:val="decimal"/>
      <w:lvlText w:val=""/>
      <w:lvlJc w:val="left"/>
    </w:lvl>
    <w:lvl w:ilvl="4" w:tplc="2BC69C0E">
      <w:numFmt w:val="decimal"/>
      <w:lvlText w:val=""/>
      <w:lvlJc w:val="left"/>
    </w:lvl>
    <w:lvl w:ilvl="5" w:tplc="64822DAA">
      <w:numFmt w:val="decimal"/>
      <w:lvlText w:val=""/>
      <w:lvlJc w:val="left"/>
    </w:lvl>
    <w:lvl w:ilvl="6" w:tplc="3D9CDB92">
      <w:numFmt w:val="decimal"/>
      <w:lvlText w:val=""/>
      <w:lvlJc w:val="left"/>
    </w:lvl>
    <w:lvl w:ilvl="7" w:tplc="EE68D350">
      <w:numFmt w:val="decimal"/>
      <w:lvlText w:val=""/>
      <w:lvlJc w:val="left"/>
    </w:lvl>
    <w:lvl w:ilvl="8" w:tplc="4E047A42">
      <w:numFmt w:val="decimal"/>
      <w:lvlText w:val=""/>
      <w:lvlJc w:val="left"/>
    </w:lvl>
  </w:abstractNum>
  <w:abstractNum w:abstractNumId="1" w15:restartNumberingAfterBreak="0">
    <w:nsid w:val="09D30DFD"/>
    <w:multiLevelType w:val="hybridMultilevel"/>
    <w:tmpl w:val="C664A278"/>
    <w:lvl w:ilvl="0" w:tplc="41B2BF84">
      <w:start w:val="1"/>
      <w:numFmt w:val="bullet"/>
      <w:lvlText w:val="С"/>
      <w:lvlJc w:val="left"/>
    </w:lvl>
    <w:lvl w:ilvl="1" w:tplc="A230AD00">
      <w:numFmt w:val="decimal"/>
      <w:lvlText w:val=""/>
      <w:lvlJc w:val="left"/>
    </w:lvl>
    <w:lvl w:ilvl="2" w:tplc="616014FE">
      <w:numFmt w:val="decimal"/>
      <w:lvlText w:val=""/>
      <w:lvlJc w:val="left"/>
    </w:lvl>
    <w:lvl w:ilvl="3" w:tplc="D636510A">
      <w:numFmt w:val="decimal"/>
      <w:lvlText w:val=""/>
      <w:lvlJc w:val="left"/>
    </w:lvl>
    <w:lvl w:ilvl="4" w:tplc="61660E6A">
      <w:numFmt w:val="decimal"/>
      <w:lvlText w:val=""/>
      <w:lvlJc w:val="left"/>
    </w:lvl>
    <w:lvl w:ilvl="5" w:tplc="7F764E1C">
      <w:numFmt w:val="decimal"/>
      <w:lvlText w:val=""/>
      <w:lvlJc w:val="left"/>
    </w:lvl>
    <w:lvl w:ilvl="6" w:tplc="07E09362">
      <w:numFmt w:val="decimal"/>
      <w:lvlText w:val=""/>
      <w:lvlJc w:val="left"/>
    </w:lvl>
    <w:lvl w:ilvl="7" w:tplc="C3AC1FBA">
      <w:numFmt w:val="decimal"/>
      <w:lvlText w:val=""/>
      <w:lvlJc w:val="left"/>
    </w:lvl>
    <w:lvl w:ilvl="8" w:tplc="6780244A">
      <w:numFmt w:val="decimal"/>
      <w:lvlText w:val=""/>
      <w:lvlJc w:val="left"/>
    </w:lvl>
  </w:abstractNum>
  <w:abstractNum w:abstractNumId="2" w15:restartNumberingAfterBreak="0">
    <w:nsid w:val="0CD92502"/>
    <w:multiLevelType w:val="hybridMultilevel"/>
    <w:tmpl w:val="5FF6DC86"/>
    <w:lvl w:ilvl="0" w:tplc="6412A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945E"/>
    <w:multiLevelType w:val="hybridMultilevel"/>
    <w:tmpl w:val="4FD037BC"/>
    <w:lvl w:ilvl="0" w:tplc="B622C2A8">
      <w:start w:val="1"/>
      <w:numFmt w:val="bullet"/>
      <w:lvlText w:val="я"/>
      <w:lvlJc w:val="left"/>
    </w:lvl>
    <w:lvl w:ilvl="1" w:tplc="258A8364">
      <w:start w:val="1"/>
      <w:numFmt w:val="decimal"/>
      <w:lvlText w:val="(%2)"/>
      <w:lvlJc w:val="left"/>
    </w:lvl>
    <w:lvl w:ilvl="2" w:tplc="1062F5DC">
      <w:start w:val="1"/>
      <w:numFmt w:val="decimal"/>
      <w:lvlText w:val="%3"/>
      <w:lvlJc w:val="left"/>
    </w:lvl>
    <w:lvl w:ilvl="3" w:tplc="93246114">
      <w:numFmt w:val="decimal"/>
      <w:lvlText w:val=""/>
      <w:lvlJc w:val="left"/>
    </w:lvl>
    <w:lvl w:ilvl="4" w:tplc="D0305E1E">
      <w:numFmt w:val="decimal"/>
      <w:lvlText w:val=""/>
      <w:lvlJc w:val="left"/>
    </w:lvl>
    <w:lvl w:ilvl="5" w:tplc="241241BA">
      <w:numFmt w:val="decimal"/>
      <w:lvlText w:val=""/>
      <w:lvlJc w:val="left"/>
    </w:lvl>
    <w:lvl w:ilvl="6" w:tplc="E8548242">
      <w:numFmt w:val="decimal"/>
      <w:lvlText w:val=""/>
      <w:lvlJc w:val="left"/>
    </w:lvl>
    <w:lvl w:ilvl="7" w:tplc="84D66D8E">
      <w:numFmt w:val="decimal"/>
      <w:lvlText w:val=""/>
      <w:lvlJc w:val="left"/>
    </w:lvl>
    <w:lvl w:ilvl="8" w:tplc="54A8140E">
      <w:numFmt w:val="decimal"/>
      <w:lvlText w:val=""/>
      <w:lvlJc w:val="left"/>
    </w:lvl>
  </w:abstractNum>
  <w:abstractNum w:abstractNumId="4" w15:restartNumberingAfterBreak="0">
    <w:nsid w:val="102362F8"/>
    <w:multiLevelType w:val="hybridMultilevel"/>
    <w:tmpl w:val="7EB8EA98"/>
    <w:lvl w:ilvl="0" w:tplc="82E4CB08">
      <w:start w:val="1"/>
      <w:numFmt w:val="bullet"/>
      <w:lvlText w:val="\emdash "/>
      <w:lvlJc w:val="left"/>
    </w:lvl>
    <w:lvl w:ilvl="1" w:tplc="64EAC47E">
      <w:start w:val="1"/>
      <w:numFmt w:val="bullet"/>
      <w:lvlText w:val="В"/>
      <w:lvlJc w:val="left"/>
    </w:lvl>
    <w:lvl w:ilvl="2" w:tplc="CE16AB70">
      <w:numFmt w:val="decimal"/>
      <w:lvlText w:val=""/>
      <w:lvlJc w:val="left"/>
    </w:lvl>
    <w:lvl w:ilvl="3" w:tplc="79C4F3D6">
      <w:numFmt w:val="decimal"/>
      <w:lvlText w:val=""/>
      <w:lvlJc w:val="left"/>
    </w:lvl>
    <w:lvl w:ilvl="4" w:tplc="FFAE78AE">
      <w:numFmt w:val="decimal"/>
      <w:lvlText w:val=""/>
      <w:lvlJc w:val="left"/>
    </w:lvl>
    <w:lvl w:ilvl="5" w:tplc="305CB2CE">
      <w:numFmt w:val="decimal"/>
      <w:lvlText w:val=""/>
      <w:lvlJc w:val="left"/>
    </w:lvl>
    <w:lvl w:ilvl="6" w:tplc="0A04AD2E">
      <w:numFmt w:val="decimal"/>
      <w:lvlText w:val=""/>
      <w:lvlJc w:val="left"/>
    </w:lvl>
    <w:lvl w:ilvl="7" w:tplc="2A0435C8">
      <w:numFmt w:val="decimal"/>
      <w:lvlText w:val=""/>
      <w:lvlJc w:val="left"/>
    </w:lvl>
    <w:lvl w:ilvl="8" w:tplc="B060F012">
      <w:numFmt w:val="decimal"/>
      <w:lvlText w:val=""/>
      <w:lvlJc w:val="left"/>
    </w:lvl>
  </w:abstractNum>
  <w:abstractNum w:abstractNumId="5" w15:restartNumberingAfterBreak="0">
    <w:nsid w:val="16E908C8"/>
    <w:multiLevelType w:val="hybridMultilevel"/>
    <w:tmpl w:val="D21C263E"/>
    <w:lvl w:ilvl="0" w:tplc="7312DF16">
      <w:start w:val="1"/>
      <w:numFmt w:val="bullet"/>
      <w:lvlText w:val="\emdash "/>
      <w:lvlJc w:val="left"/>
    </w:lvl>
    <w:lvl w:ilvl="1" w:tplc="CA50FBA8">
      <w:start w:val="1"/>
      <w:numFmt w:val="bullet"/>
      <w:lvlText w:val="\emdash "/>
      <w:lvlJc w:val="left"/>
    </w:lvl>
    <w:lvl w:ilvl="2" w:tplc="211A6A2E">
      <w:start w:val="1"/>
      <w:numFmt w:val="bullet"/>
      <w:lvlText w:val="="/>
      <w:lvlJc w:val="left"/>
    </w:lvl>
    <w:lvl w:ilvl="3" w:tplc="D19250EE">
      <w:numFmt w:val="decimal"/>
      <w:lvlText w:val=""/>
      <w:lvlJc w:val="left"/>
    </w:lvl>
    <w:lvl w:ilvl="4" w:tplc="0C7E9498">
      <w:numFmt w:val="decimal"/>
      <w:lvlText w:val=""/>
      <w:lvlJc w:val="left"/>
    </w:lvl>
    <w:lvl w:ilvl="5" w:tplc="2678425E">
      <w:numFmt w:val="decimal"/>
      <w:lvlText w:val=""/>
      <w:lvlJc w:val="left"/>
    </w:lvl>
    <w:lvl w:ilvl="6" w:tplc="5B789FEE">
      <w:numFmt w:val="decimal"/>
      <w:lvlText w:val=""/>
      <w:lvlJc w:val="left"/>
    </w:lvl>
    <w:lvl w:ilvl="7" w:tplc="F3826624">
      <w:numFmt w:val="decimal"/>
      <w:lvlText w:val=""/>
      <w:lvlJc w:val="left"/>
    </w:lvl>
    <w:lvl w:ilvl="8" w:tplc="01FA1F0E">
      <w:numFmt w:val="decimal"/>
      <w:lvlText w:val=""/>
      <w:lvlJc w:val="left"/>
    </w:lvl>
  </w:abstractNum>
  <w:abstractNum w:abstractNumId="6" w15:restartNumberingAfterBreak="0">
    <w:nsid w:val="18A35FE3"/>
    <w:multiLevelType w:val="hybridMultilevel"/>
    <w:tmpl w:val="46EA16DC"/>
    <w:lvl w:ilvl="0" w:tplc="6AE6763C">
      <w:start w:val="1"/>
      <w:numFmt w:val="bullet"/>
      <w:lvlText w:val="в"/>
      <w:lvlJc w:val="left"/>
    </w:lvl>
    <w:lvl w:ilvl="1" w:tplc="48BCCC90">
      <w:start w:val="1"/>
      <w:numFmt w:val="bullet"/>
      <w:lvlText w:val="В"/>
      <w:lvlJc w:val="left"/>
    </w:lvl>
    <w:lvl w:ilvl="2" w:tplc="622CC7F0">
      <w:numFmt w:val="decimal"/>
      <w:lvlText w:val=""/>
      <w:lvlJc w:val="left"/>
    </w:lvl>
    <w:lvl w:ilvl="3" w:tplc="C24C7A3C">
      <w:numFmt w:val="decimal"/>
      <w:lvlText w:val=""/>
      <w:lvlJc w:val="left"/>
    </w:lvl>
    <w:lvl w:ilvl="4" w:tplc="BBD0C6AE">
      <w:numFmt w:val="decimal"/>
      <w:lvlText w:val=""/>
      <w:lvlJc w:val="left"/>
    </w:lvl>
    <w:lvl w:ilvl="5" w:tplc="9FF89622">
      <w:numFmt w:val="decimal"/>
      <w:lvlText w:val=""/>
      <w:lvlJc w:val="left"/>
    </w:lvl>
    <w:lvl w:ilvl="6" w:tplc="0D34C86C">
      <w:numFmt w:val="decimal"/>
      <w:lvlText w:val=""/>
      <w:lvlJc w:val="left"/>
    </w:lvl>
    <w:lvl w:ilvl="7" w:tplc="6C627CB6">
      <w:numFmt w:val="decimal"/>
      <w:lvlText w:val=""/>
      <w:lvlJc w:val="left"/>
    </w:lvl>
    <w:lvl w:ilvl="8" w:tplc="C9EC0380">
      <w:numFmt w:val="decimal"/>
      <w:lvlText w:val=""/>
      <w:lvlJc w:val="left"/>
    </w:lvl>
  </w:abstractNum>
  <w:abstractNum w:abstractNumId="7" w15:restartNumberingAfterBreak="0">
    <w:nsid w:val="21894F57"/>
    <w:multiLevelType w:val="hybridMultilevel"/>
    <w:tmpl w:val="E0F6FAB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2D71957"/>
    <w:multiLevelType w:val="hybridMultilevel"/>
    <w:tmpl w:val="F9CE1170"/>
    <w:lvl w:ilvl="0" w:tplc="55FC1DD6">
      <w:start w:val="1"/>
      <w:numFmt w:val="bullet"/>
      <w:lvlText w:val="оо"/>
      <w:lvlJc w:val="left"/>
    </w:lvl>
    <w:lvl w:ilvl="1" w:tplc="1D9C68BE">
      <w:numFmt w:val="decimal"/>
      <w:lvlText w:val=""/>
      <w:lvlJc w:val="left"/>
    </w:lvl>
    <w:lvl w:ilvl="2" w:tplc="CAD85AEE">
      <w:numFmt w:val="decimal"/>
      <w:lvlText w:val=""/>
      <w:lvlJc w:val="left"/>
    </w:lvl>
    <w:lvl w:ilvl="3" w:tplc="E62013D8">
      <w:numFmt w:val="decimal"/>
      <w:lvlText w:val=""/>
      <w:lvlJc w:val="left"/>
    </w:lvl>
    <w:lvl w:ilvl="4" w:tplc="AD0AE0AC">
      <w:numFmt w:val="decimal"/>
      <w:lvlText w:val=""/>
      <w:lvlJc w:val="left"/>
    </w:lvl>
    <w:lvl w:ilvl="5" w:tplc="E4285174">
      <w:numFmt w:val="decimal"/>
      <w:lvlText w:val=""/>
      <w:lvlJc w:val="left"/>
    </w:lvl>
    <w:lvl w:ilvl="6" w:tplc="2DC4371E">
      <w:numFmt w:val="decimal"/>
      <w:lvlText w:val=""/>
      <w:lvlJc w:val="left"/>
    </w:lvl>
    <w:lvl w:ilvl="7" w:tplc="FBBA91FE">
      <w:numFmt w:val="decimal"/>
      <w:lvlText w:val=""/>
      <w:lvlJc w:val="left"/>
    </w:lvl>
    <w:lvl w:ilvl="8" w:tplc="572A8176">
      <w:numFmt w:val="decimal"/>
      <w:lvlText w:val=""/>
      <w:lvlJc w:val="left"/>
    </w:lvl>
  </w:abstractNum>
  <w:abstractNum w:abstractNumId="9" w15:restartNumberingAfterBreak="0">
    <w:nsid w:val="256E6749"/>
    <w:multiLevelType w:val="hybridMultilevel"/>
    <w:tmpl w:val="D8A0FC9A"/>
    <w:lvl w:ilvl="0" w:tplc="5844A67A">
      <w:start w:val="4"/>
      <w:numFmt w:val="decimal"/>
      <w:lvlText w:val="%1)"/>
      <w:lvlJc w:val="left"/>
    </w:lvl>
    <w:lvl w:ilvl="1" w:tplc="4800886E">
      <w:numFmt w:val="decimal"/>
      <w:lvlText w:val=""/>
      <w:lvlJc w:val="left"/>
    </w:lvl>
    <w:lvl w:ilvl="2" w:tplc="8C7E5B22">
      <w:numFmt w:val="decimal"/>
      <w:lvlText w:val=""/>
      <w:lvlJc w:val="left"/>
    </w:lvl>
    <w:lvl w:ilvl="3" w:tplc="AB0EB23C">
      <w:numFmt w:val="decimal"/>
      <w:lvlText w:val=""/>
      <w:lvlJc w:val="left"/>
    </w:lvl>
    <w:lvl w:ilvl="4" w:tplc="229AE8F0">
      <w:numFmt w:val="decimal"/>
      <w:lvlText w:val=""/>
      <w:lvlJc w:val="left"/>
    </w:lvl>
    <w:lvl w:ilvl="5" w:tplc="EB10521E">
      <w:numFmt w:val="decimal"/>
      <w:lvlText w:val=""/>
      <w:lvlJc w:val="left"/>
    </w:lvl>
    <w:lvl w:ilvl="6" w:tplc="C3D66BEE">
      <w:numFmt w:val="decimal"/>
      <w:lvlText w:val=""/>
      <w:lvlJc w:val="left"/>
    </w:lvl>
    <w:lvl w:ilvl="7" w:tplc="168EBF96">
      <w:numFmt w:val="decimal"/>
      <w:lvlText w:val=""/>
      <w:lvlJc w:val="left"/>
    </w:lvl>
    <w:lvl w:ilvl="8" w:tplc="56EAC62A">
      <w:numFmt w:val="decimal"/>
      <w:lvlText w:val=""/>
      <w:lvlJc w:val="left"/>
    </w:lvl>
  </w:abstractNum>
  <w:abstractNum w:abstractNumId="10" w15:restartNumberingAfterBreak="0">
    <w:nsid w:val="29B0E9A8"/>
    <w:multiLevelType w:val="hybridMultilevel"/>
    <w:tmpl w:val="7ABE32BA"/>
    <w:lvl w:ilvl="0" w:tplc="956E1374">
      <w:start w:val="1"/>
      <w:numFmt w:val="bullet"/>
      <w:lvlText w:val="в"/>
      <w:lvlJc w:val="left"/>
    </w:lvl>
    <w:lvl w:ilvl="1" w:tplc="CEECD688">
      <w:numFmt w:val="decimal"/>
      <w:lvlText w:val=""/>
      <w:lvlJc w:val="left"/>
    </w:lvl>
    <w:lvl w:ilvl="2" w:tplc="D182EEEA">
      <w:numFmt w:val="decimal"/>
      <w:lvlText w:val=""/>
      <w:lvlJc w:val="left"/>
    </w:lvl>
    <w:lvl w:ilvl="3" w:tplc="2AA6A5A8">
      <w:numFmt w:val="decimal"/>
      <w:lvlText w:val=""/>
      <w:lvlJc w:val="left"/>
    </w:lvl>
    <w:lvl w:ilvl="4" w:tplc="930E2D88">
      <w:numFmt w:val="decimal"/>
      <w:lvlText w:val=""/>
      <w:lvlJc w:val="left"/>
    </w:lvl>
    <w:lvl w:ilvl="5" w:tplc="0E309B82">
      <w:numFmt w:val="decimal"/>
      <w:lvlText w:val=""/>
      <w:lvlJc w:val="left"/>
    </w:lvl>
    <w:lvl w:ilvl="6" w:tplc="60CAAA1A">
      <w:numFmt w:val="decimal"/>
      <w:lvlText w:val=""/>
      <w:lvlJc w:val="left"/>
    </w:lvl>
    <w:lvl w:ilvl="7" w:tplc="32540AEE">
      <w:numFmt w:val="decimal"/>
      <w:lvlText w:val=""/>
      <w:lvlJc w:val="left"/>
    </w:lvl>
    <w:lvl w:ilvl="8" w:tplc="AB32287E">
      <w:numFmt w:val="decimal"/>
      <w:lvlText w:val=""/>
      <w:lvlJc w:val="left"/>
    </w:lvl>
  </w:abstractNum>
  <w:abstractNum w:abstractNumId="11" w15:restartNumberingAfterBreak="0">
    <w:nsid w:val="2E0D7671"/>
    <w:multiLevelType w:val="hybridMultilevel"/>
    <w:tmpl w:val="A36CD862"/>
    <w:lvl w:ilvl="0" w:tplc="BE762DFC">
      <w:start w:val="1"/>
      <w:numFmt w:val="bullet"/>
      <w:lvlText w:val="\emdash "/>
      <w:lvlJc w:val="left"/>
    </w:lvl>
    <w:lvl w:ilvl="1" w:tplc="7B2CD27E">
      <w:start w:val="1"/>
      <w:numFmt w:val="bullet"/>
      <w:lvlText w:val="В"/>
      <w:lvlJc w:val="left"/>
    </w:lvl>
    <w:lvl w:ilvl="2" w:tplc="DAFEC97E">
      <w:start w:val="1"/>
      <w:numFmt w:val="decimal"/>
      <w:lvlText w:val="%3."/>
      <w:lvlJc w:val="left"/>
    </w:lvl>
    <w:lvl w:ilvl="3" w:tplc="6E02DAEA">
      <w:numFmt w:val="decimal"/>
      <w:lvlText w:val=""/>
      <w:lvlJc w:val="left"/>
    </w:lvl>
    <w:lvl w:ilvl="4" w:tplc="C1989F7E">
      <w:numFmt w:val="decimal"/>
      <w:lvlText w:val=""/>
      <w:lvlJc w:val="left"/>
    </w:lvl>
    <w:lvl w:ilvl="5" w:tplc="544C5C40">
      <w:numFmt w:val="decimal"/>
      <w:lvlText w:val=""/>
      <w:lvlJc w:val="left"/>
    </w:lvl>
    <w:lvl w:ilvl="6" w:tplc="6C1E3460">
      <w:numFmt w:val="decimal"/>
      <w:lvlText w:val=""/>
      <w:lvlJc w:val="left"/>
    </w:lvl>
    <w:lvl w:ilvl="7" w:tplc="D9621E78">
      <w:numFmt w:val="decimal"/>
      <w:lvlText w:val=""/>
      <w:lvlJc w:val="left"/>
    </w:lvl>
    <w:lvl w:ilvl="8" w:tplc="4B2A0CB2">
      <w:numFmt w:val="decimal"/>
      <w:lvlText w:val=""/>
      <w:lvlJc w:val="left"/>
    </w:lvl>
  </w:abstractNum>
  <w:abstractNum w:abstractNumId="12" w15:restartNumberingAfterBreak="0">
    <w:nsid w:val="2EF32EA6"/>
    <w:multiLevelType w:val="hybridMultilevel"/>
    <w:tmpl w:val="E1BC9F9C"/>
    <w:lvl w:ilvl="0" w:tplc="8E9EB24E">
      <w:start w:val="1"/>
      <w:numFmt w:val="bullet"/>
      <w:lvlText w:val="В"/>
      <w:lvlJc w:val="left"/>
    </w:lvl>
    <w:lvl w:ilvl="1" w:tplc="ECB2E7AE">
      <w:numFmt w:val="decimal"/>
      <w:lvlText w:val=""/>
      <w:lvlJc w:val="left"/>
    </w:lvl>
    <w:lvl w:ilvl="2" w:tplc="7CB82CC2">
      <w:numFmt w:val="decimal"/>
      <w:lvlText w:val=""/>
      <w:lvlJc w:val="left"/>
    </w:lvl>
    <w:lvl w:ilvl="3" w:tplc="99F84242">
      <w:numFmt w:val="decimal"/>
      <w:lvlText w:val=""/>
      <w:lvlJc w:val="left"/>
    </w:lvl>
    <w:lvl w:ilvl="4" w:tplc="573C25EA">
      <w:numFmt w:val="decimal"/>
      <w:lvlText w:val=""/>
      <w:lvlJc w:val="left"/>
    </w:lvl>
    <w:lvl w:ilvl="5" w:tplc="FB327A3A">
      <w:numFmt w:val="decimal"/>
      <w:lvlText w:val=""/>
      <w:lvlJc w:val="left"/>
    </w:lvl>
    <w:lvl w:ilvl="6" w:tplc="706AFF4C">
      <w:numFmt w:val="decimal"/>
      <w:lvlText w:val=""/>
      <w:lvlJc w:val="left"/>
    </w:lvl>
    <w:lvl w:ilvl="7" w:tplc="929CCDE6">
      <w:numFmt w:val="decimal"/>
      <w:lvlText w:val=""/>
      <w:lvlJc w:val="left"/>
    </w:lvl>
    <w:lvl w:ilvl="8" w:tplc="88D0F44C">
      <w:numFmt w:val="decimal"/>
      <w:lvlText w:val=""/>
      <w:lvlJc w:val="left"/>
    </w:lvl>
  </w:abstractNum>
  <w:abstractNum w:abstractNumId="13" w15:restartNumberingAfterBreak="0">
    <w:nsid w:val="307995CA"/>
    <w:multiLevelType w:val="hybridMultilevel"/>
    <w:tmpl w:val="3C9EE19C"/>
    <w:lvl w:ilvl="0" w:tplc="A74810EE">
      <w:start w:val="1"/>
      <w:numFmt w:val="bullet"/>
      <w:lvlText w:val="и"/>
      <w:lvlJc w:val="left"/>
    </w:lvl>
    <w:lvl w:ilvl="1" w:tplc="D02A882E">
      <w:start w:val="2"/>
      <w:numFmt w:val="decimal"/>
      <w:lvlText w:val="%2."/>
      <w:lvlJc w:val="left"/>
    </w:lvl>
    <w:lvl w:ilvl="2" w:tplc="B5BC8778">
      <w:numFmt w:val="decimal"/>
      <w:lvlText w:val=""/>
      <w:lvlJc w:val="left"/>
    </w:lvl>
    <w:lvl w:ilvl="3" w:tplc="ABDEED34">
      <w:numFmt w:val="decimal"/>
      <w:lvlText w:val=""/>
      <w:lvlJc w:val="left"/>
    </w:lvl>
    <w:lvl w:ilvl="4" w:tplc="9C2E41BA">
      <w:numFmt w:val="decimal"/>
      <w:lvlText w:val=""/>
      <w:lvlJc w:val="left"/>
    </w:lvl>
    <w:lvl w:ilvl="5" w:tplc="D8106F00">
      <w:numFmt w:val="decimal"/>
      <w:lvlText w:val=""/>
      <w:lvlJc w:val="left"/>
    </w:lvl>
    <w:lvl w:ilvl="6" w:tplc="DB946FC8">
      <w:numFmt w:val="decimal"/>
      <w:lvlText w:val=""/>
      <w:lvlJc w:val="left"/>
    </w:lvl>
    <w:lvl w:ilvl="7" w:tplc="DF5E9796">
      <w:numFmt w:val="decimal"/>
      <w:lvlText w:val=""/>
      <w:lvlJc w:val="left"/>
    </w:lvl>
    <w:lvl w:ilvl="8" w:tplc="BA5C139C">
      <w:numFmt w:val="decimal"/>
      <w:lvlText w:val=""/>
      <w:lvlJc w:val="left"/>
    </w:lvl>
  </w:abstractNum>
  <w:abstractNum w:abstractNumId="14" w15:restartNumberingAfterBreak="0">
    <w:nsid w:val="32766A55"/>
    <w:multiLevelType w:val="hybridMultilevel"/>
    <w:tmpl w:val="A716658C"/>
    <w:lvl w:ilvl="0" w:tplc="2E2492EC">
      <w:start w:val="1"/>
      <w:numFmt w:val="bullet"/>
      <w:lvlText w:val="В"/>
      <w:lvlJc w:val="left"/>
    </w:lvl>
    <w:lvl w:ilvl="1" w:tplc="CA3851E4">
      <w:numFmt w:val="decimal"/>
      <w:lvlText w:val=""/>
      <w:lvlJc w:val="left"/>
    </w:lvl>
    <w:lvl w:ilvl="2" w:tplc="029454EC">
      <w:numFmt w:val="decimal"/>
      <w:lvlText w:val=""/>
      <w:lvlJc w:val="left"/>
    </w:lvl>
    <w:lvl w:ilvl="3" w:tplc="65D893BE">
      <w:numFmt w:val="decimal"/>
      <w:lvlText w:val=""/>
      <w:lvlJc w:val="left"/>
    </w:lvl>
    <w:lvl w:ilvl="4" w:tplc="4CACB670">
      <w:numFmt w:val="decimal"/>
      <w:lvlText w:val=""/>
      <w:lvlJc w:val="left"/>
    </w:lvl>
    <w:lvl w:ilvl="5" w:tplc="54BE55BA">
      <w:numFmt w:val="decimal"/>
      <w:lvlText w:val=""/>
      <w:lvlJc w:val="left"/>
    </w:lvl>
    <w:lvl w:ilvl="6" w:tplc="1D7EAEC8">
      <w:numFmt w:val="decimal"/>
      <w:lvlText w:val=""/>
      <w:lvlJc w:val="left"/>
    </w:lvl>
    <w:lvl w:ilvl="7" w:tplc="A45E5606">
      <w:numFmt w:val="decimal"/>
      <w:lvlText w:val=""/>
      <w:lvlJc w:val="left"/>
    </w:lvl>
    <w:lvl w:ilvl="8" w:tplc="8CE01444">
      <w:numFmt w:val="decimal"/>
      <w:lvlText w:val=""/>
      <w:lvlJc w:val="left"/>
    </w:lvl>
  </w:abstractNum>
  <w:abstractNum w:abstractNumId="15" w15:restartNumberingAfterBreak="0">
    <w:nsid w:val="37524CF0"/>
    <w:multiLevelType w:val="hybridMultilevel"/>
    <w:tmpl w:val="5B6A4608"/>
    <w:lvl w:ilvl="0" w:tplc="21A05FBE">
      <w:start w:val="1"/>
      <w:numFmt w:val="decimal"/>
      <w:lvlText w:val="%1)"/>
      <w:lvlJc w:val="left"/>
    </w:lvl>
    <w:lvl w:ilvl="1" w:tplc="74E0512A">
      <w:start w:val="1"/>
      <w:numFmt w:val="bullet"/>
      <w:lvlText w:val="В"/>
      <w:lvlJc w:val="left"/>
    </w:lvl>
    <w:lvl w:ilvl="2" w:tplc="18468786">
      <w:numFmt w:val="decimal"/>
      <w:lvlText w:val=""/>
      <w:lvlJc w:val="left"/>
    </w:lvl>
    <w:lvl w:ilvl="3" w:tplc="9A4E1820">
      <w:numFmt w:val="decimal"/>
      <w:lvlText w:val=""/>
      <w:lvlJc w:val="left"/>
    </w:lvl>
    <w:lvl w:ilvl="4" w:tplc="C16A78D0">
      <w:numFmt w:val="decimal"/>
      <w:lvlText w:val=""/>
      <w:lvlJc w:val="left"/>
    </w:lvl>
    <w:lvl w:ilvl="5" w:tplc="4DCAD134">
      <w:numFmt w:val="decimal"/>
      <w:lvlText w:val=""/>
      <w:lvlJc w:val="left"/>
    </w:lvl>
    <w:lvl w:ilvl="6" w:tplc="45066A16">
      <w:numFmt w:val="decimal"/>
      <w:lvlText w:val=""/>
      <w:lvlJc w:val="left"/>
    </w:lvl>
    <w:lvl w:ilvl="7" w:tplc="2CECA4C4">
      <w:numFmt w:val="decimal"/>
      <w:lvlText w:val=""/>
      <w:lvlJc w:val="left"/>
    </w:lvl>
    <w:lvl w:ilvl="8" w:tplc="6030A294">
      <w:numFmt w:val="decimal"/>
      <w:lvlText w:val=""/>
      <w:lvlJc w:val="left"/>
    </w:lvl>
  </w:abstractNum>
  <w:abstractNum w:abstractNumId="16" w15:restartNumberingAfterBreak="0">
    <w:nsid w:val="3AF6A220"/>
    <w:multiLevelType w:val="hybridMultilevel"/>
    <w:tmpl w:val="BDFACC2E"/>
    <w:lvl w:ilvl="0" w:tplc="83083080">
      <w:start w:val="1"/>
      <w:numFmt w:val="bullet"/>
      <w:lvlText w:val="\emdash "/>
      <w:lvlJc w:val="left"/>
    </w:lvl>
    <w:lvl w:ilvl="1" w:tplc="1E60AB1C">
      <w:start w:val="1"/>
      <w:numFmt w:val="decimal"/>
      <w:lvlText w:val="%2)"/>
      <w:lvlJc w:val="left"/>
    </w:lvl>
    <w:lvl w:ilvl="2" w:tplc="D7881512">
      <w:numFmt w:val="decimal"/>
      <w:lvlText w:val=""/>
      <w:lvlJc w:val="left"/>
    </w:lvl>
    <w:lvl w:ilvl="3" w:tplc="D6062FA2">
      <w:numFmt w:val="decimal"/>
      <w:lvlText w:val=""/>
      <w:lvlJc w:val="left"/>
    </w:lvl>
    <w:lvl w:ilvl="4" w:tplc="E724E83C">
      <w:numFmt w:val="decimal"/>
      <w:lvlText w:val=""/>
      <w:lvlJc w:val="left"/>
    </w:lvl>
    <w:lvl w:ilvl="5" w:tplc="DF926914">
      <w:numFmt w:val="decimal"/>
      <w:lvlText w:val=""/>
      <w:lvlJc w:val="left"/>
    </w:lvl>
    <w:lvl w:ilvl="6" w:tplc="ADEA8212">
      <w:numFmt w:val="decimal"/>
      <w:lvlText w:val=""/>
      <w:lvlJc w:val="left"/>
    </w:lvl>
    <w:lvl w:ilvl="7" w:tplc="78327712">
      <w:numFmt w:val="decimal"/>
      <w:lvlText w:val=""/>
      <w:lvlJc w:val="left"/>
    </w:lvl>
    <w:lvl w:ilvl="8" w:tplc="4BEE6102">
      <w:numFmt w:val="decimal"/>
      <w:lvlText w:val=""/>
      <w:lvlJc w:val="left"/>
    </w:lvl>
  </w:abstractNum>
  <w:abstractNum w:abstractNumId="17" w15:restartNumberingAfterBreak="0">
    <w:nsid w:val="3E30D969"/>
    <w:multiLevelType w:val="hybridMultilevel"/>
    <w:tmpl w:val="87B6BE1A"/>
    <w:lvl w:ilvl="0" w:tplc="A45004DA">
      <w:start w:val="1"/>
      <w:numFmt w:val="bullet"/>
      <w:lvlText w:val="В"/>
      <w:lvlJc w:val="left"/>
    </w:lvl>
    <w:lvl w:ilvl="1" w:tplc="734205E4">
      <w:start w:val="1"/>
      <w:numFmt w:val="bullet"/>
      <w:lvlText w:val="К"/>
      <w:lvlJc w:val="left"/>
    </w:lvl>
    <w:lvl w:ilvl="2" w:tplc="42A0854C">
      <w:numFmt w:val="decimal"/>
      <w:lvlText w:val=""/>
      <w:lvlJc w:val="left"/>
    </w:lvl>
    <w:lvl w:ilvl="3" w:tplc="4008CDE6">
      <w:numFmt w:val="decimal"/>
      <w:lvlText w:val=""/>
      <w:lvlJc w:val="left"/>
    </w:lvl>
    <w:lvl w:ilvl="4" w:tplc="9E909180">
      <w:numFmt w:val="decimal"/>
      <w:lvlText w:val=""/>
      <w:lvlJc w:val="left"/>
    </w:lvl>
    <w:lvl w:ilvl="5" w:tplc="5C9A148C">
      <w:numFmt w:val="decimal"/>
      <w:lvlText w:val=""/>
      <w:lvlJc w:val="left"/>
    </w:lvl>
    <w:lvl w:ilvl="6" w:tplc="B2DC5150">
      <w:numFmt w:val="decimal"/>
      <w:lvlText w:val=""/>
      <w:lvlJc w:val="left"/>
    </w:lvl>
    <w:lvl w:ilvl="7" w:tplc="C290B862">
      <w:numFmt w:val="decimal"/>
      <w:lvlText w:val=""/>
      <w:lvlJc w:val="left"/>
    </w:lvl>
    <w:lvl w:ilvl="8" w:tplc="FCBC3CAE">
      <w:numFmt w:val="decimal"/>
      <w:lvlText w:val=""/>
      <w:lvlJc w:val="left"/>
    </w:lvl>
  </w:abstractNum>
  <w:abstractNum w:abstractNumId="18" w15:restartNumberingAfterBreak="0">
    <w:nsid w:val="49D1FEA0"/>
    <w:multiLevelType w:val="hybridMultilevel"/>
    <w:tmpl w:val="FCB2FCC4"/>
    <w:lvl w:ilvl="0" w:tplc="A9220920">
      <w:start w:val="1"/>
      <w:numFmt w:val="bullet"/>
      <w:lvlText w:val="р"/>
      <w:lvlJc w:val="left"/>
    </w:lvl>
    <w:lvl w:ilvl="1" w:tplc="5C4EA7CC">
      <w:start w:val="1"/>
      <w:numFmt w:val="bullet"/>
      <w:lvlText w:val="\emdash "/>
      <w:lvlJc w:val="left"/>
    </w:lvl>
    <w:lvl w:ilvl="2" w:tplc="DC32EEFE">
      <w:numFmt w:val="decimal"/>
      <w:lvlText w:val=""/>
      <w:lvlJc w:val="left"/>
    </w:lvl>
    <w:lvl w:ilvl="3" w:tplc="32A68170">
      <w:numFmt w:val="decimal"/>
      <w:lvlText w:val=""/>
      <w:lvlJc w:val="left"/>
    </w:lvl>
    <w:lvl w:ilvl="4" w:tplc="0688D618">
      <w:numFmt w:val="decimal"/>
      <w:lvlText w:val=""/>
      <w:lvlJc w:val="left"/>
    </w:lvl>
    <w:lvl w:ilvl="5" w:tplc="0ECC2352">
      <w:numFmt w:val="decimal"/>
      <w:lvlText w:val=""/>
      <w:lvlJc w:val="left"/>
    </w:lvl>
    <w:lvl w:ilvl="6" w:tplc="7B1C4AF4">
      <w:numFmt w:val="decimal"/>
      <w:lvlText w:val=""/>
      <w:lvlJc w:val="left"/>
    </w:lvl>
    <w:lvl w:ilvl="7" w:tplc="CA0CA9DA">
      <w:numFmt w:val="decimal"/>
      <w:lvlText w:val=""/>
      <w:lvlJc w:val="left"/>
    </w:lvl>
    <w:lvl w:ilvl="8" w:tplc="A6DCE76E">
      <w:numFmt w:val="decimal"/>
      <w:lvlText w:val=""/>
      <w:lvlJc w:val="left"/>
    </w:lvl>
  </w:abstractNum>
  <w:abstractNum w:abstractNumId="19" w15:restartNumberingAfterBreak="0">
    <w:nsid w:val="4CC1263B"/>
    <w:multiLevelType w:val="hybridMultilevel"/>
    <w:tmpl w:val="1E0C39DC"/>
    <w:lvl w:ilvl="0" w:tplc="2BFA5B62">
      <w:start w:val="1"/>
      <w:numFmt w:val="bullet"/>
      <w:lvlText w:val="П"/>
      <w:lvlJc w:val="left"/>
    </w:lvl>
    <w:lvl w:ilvl="1" w:tplc="14FC5220">
      <w:start w:val="1"/>
      <w:numFmt w:val="bullet"/>
      <w:lvlText w:val="В"/>
      <w:lvlJc w:val="left"/>
    </w:lvl>
    <w:lvl w:ilvl="2" w:tplc="F8F20F96">
      <w:numFmt w:val="decimal"/>
      <w:lvlText w:val=""/>
      <w:lvlJc w:val="left"/>
    </w:lvl>
    <w:lvl w:ilvl="3" w:tplc="5B60F95A">
      <w:numFmt w:val="decimal"/>
      <w:lvlText w:val=""/>
      <w:lvlJc w:val="left"/>
    </w:lvl>
    <w:lvl w:ilvl="4" w:tplc="A858B17E">
      <w:numFmt w:val="decimal"/>
      <w:lvlText w:val=""/>
      <w:lvlJc w:val="left"/>
    </w:lvl>
    <w:lvl w:ilvl="5" w:tplc="A3BC14D8">
      <w:numFmt w:val="decimal"/>
      <w:lvlText w:val=""/>
      <w:lvlJc w:val="left"/>
    </w:lvl>
    <w:lvl w:ilvl="6" w:tplc="19FAD074">
      <w:numFmt w:val="decimal"/>
      <w:lvlText w:val=""/>
      <w:lvlJc w:val="left"/>
    </w:lvl>
    <w:lvl w:ilvl="7" w:tplc="91F6176A">
      <w:numFmt w:val="decimal"/>
      <w:lvlText w:val=""/>
      <w:lvlJc w:val="left"/>
    </w:lvl>
    <w:lvl w:ilvl="8" w:tplc="8F7ADB98">
      <w:numFmt w:val="decimal"/>
      <w:lvlText w:val=""/>
      <w:lvlJc w:val="left"/>
    </w:lvl>
  </w:abstractNum>
  <w:abstractNum w:abstractNumId="20" w15:restartNumberingAfterBreak="0">
    <w:nsid w:val="503B386F"/>
    <w:multiLevelType w:val="hybridMultilevel"/>
    <w:tmpl w:val="B5448046"/>
    <w:lvl w:ilvl="0" w:tplc="41A6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CB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0C450A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0BED02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64591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EFC7CC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55617A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A2A94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F405EA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2E2024D"/>
    <w:multiLevelType w:val="hybridMultilevel"/>
    <w:tmpl w:val="C12AF866"/>
    <w:lvl w:ilvl="0" w:tplc="290C1640">
      <w:start w:val="1"/>
      <w:numFmt w:val="bullet"/>
      <w:lvlText w:val="и"/>
      <w:lvlJc w:val="left"/>
    </w:lvl>
    <w:lvl w:ilvl="1" w:tplc="0A92C8D8">
      <w:start w:val="1"/>
      <w:numFmt w:val="bullet"/>
      <w:lvlText w:val="В"/>
      <w:lvlJc w:val="left"/>
    </w:lvl>
    <w:lvl w:ilvl="2" w:tplc="934A0D16">
      <w:numFmt w:val="decimal"/>
      <w:lvlText w:val=""/>
      <w:lvlJc w:val="left"/>
    </w:lvl>
    <w:lvl w:ilvl="3" w:tplc="5C80EE1C">
      <w:numFmt w:val="decimal"/>
      <w:lvlText w:val=""/>
      <w:lvlJc w:val="left"/>
    </w:lvl>
    <w:lvl w:ilvl="4" w:tplc="6212C10E">
      <w:numFmt w:val="decimal"/>
      <w:lvlText w:val=""/>
      <w:lvlJc w:val="left"/>
    </w:lvl>
    <w:lvl w:ilvl="5" w:tplc="E28A48F2">
      <w:numFmt w:val="decimal"/>
      <w:lvlText w:val=""/>
      <w:lvlJc w:val="left"/>
    </w:lvl>
    <w:lvl w:ilvl="6" w:tplc="C4DA5948">
      <w:numFmt w:val="decimal"/>
      <w:lvlText w:val=""/>
      <w:lvlJc w:val="left"/>
    </w:lvl>
    <w:lvl w:ilvl="7" w:tplc="AB346858">
      <w:numFmt w:val="decimal"/>
      <w:lvlText w:val=""/>
      <w:lvlJc w:val="left"/>
    </w:lvl>
    <w:lvl w:ilvl="8" w:tplc="929E6320">
      <w:numFmt w:val="decimal"/>
      <w:lvlText w:val=""/>
      <w:lvlJc w:val="left"/>
    </w:lvl>
  </w:abstractNum>
  <w:abstractNum w:abstractNumId="22" w15:restartNumberingAfterBreak="0">
    <w:nsid w:val="5661786E"/>
    <w:multiLevelType w:val="hybridMultilevel"/>
    <w:tmpl w:val="3D1CB35A"/>
    <w:lvl w:ilvl="0" w:tplc="FFB2DBFA">
      <w:start w:val="1"/>
      <w:numFmt w:val="bullet"/>
      <w:lvlText w:val="К"/>
      <w:lvlJc w:val="left"/>
    </w:lvl>
    <w:lvl w:ilvl="1" w:tplc="97784BA8">
      <w:numFmt w:val="decimal"/>
      <w:lvlText w:val=""/>
      <w:lvlJc w:val="left"/>
    </w:lvl>
    <w:lvl w:ilvl="2" w:tplc="C73CCA3A">
      <w:numFmt w:val="decimal"/>
      <w:lvlText w:val=""/>
      <w:lvlJc w:val="left"/>
    </w:lvl>
    <w:lvl w:ilvl="3" w:tplc="85E4FACE">
      <w:numFmt w:val="decimal"/>
      <w:lvlText w:val=""/>
      <w:lvlJc w:val="left"/>
    </w:lvl>
    <w:lvl w:ilvl="4" w:tplc="79AE761E">
      <w:numFmt w:val="decimal"/>
      <w:lvlText w:val=""/>
      <w:lvlJc w:val="left"/>
    </w:lvl>
    <w:lvl w:ilvl="5" w:tplc="E8607352">
      <w:numFmt w:val="decimal"/>
      <w:lvlText w:val=""/>
      <w:lvlJc w:val="left"/>
    </w:lvl>
    <w:lvl w:ilvl="6" w:tplc="A83C7B80">
      <w:numFmt w:val="decimal"/>
      <w:lvlText w:val=""/>
      <w:lvlJc w:val="left"/>
    </w:lvl>
    <w:lvl w:ilvl="7" w:tplc="3C4C7878">
      <w:numFmt w:val="decimal"/>
      <w:lvlText w:val=""/>
      <w:lvlJc w:val="left"/>
    </w:lvl>
    <w:lvl w:ilvl="8" w:tplc="EE9C6FF0">
      <w:numFmt w:val="decimal"/>
      <w:lvlText w:val=""/>
      <w:lvlJc w:val="left"/>
    </w:lvl>
  </w:abstractNum>
  <w:abstractNum w:abstractNumId="23" w15:restartNumberingAfterBreak="0">
    <w:nsid w:val="5FF6CA09"/>
    <w:multiLevelType w:val="hybridMultilevel"/>
    <w:tmpl w:val="8C3A2248"/>
    <w:lvl w:ilvl="0" w:tplc="764801F8">
      <w:start w:val="1"/>
      <w:numFmt w:val="decimal"/>
      <w:lvlText w:val="(%1)"/>
      <w:lvlJc w:val="left"/>
    </w:lvl>
    <w:lvl w:ilvl="1" w:tplc="C03435A4">
      <w:numFmt w:val="decimal"/>
      <w:lvlText w:val=""/>
      <w:lvlJc w:val="left"/>
    </w:lvl>
    <w:lvl w:ilvl="2" w:tplc="39225234">
      <w:numFmt w:val="decimal"/>
      <w:lvlText w:val=""/>
      <w:lvlJc w:val="left"/>
    </w:lvl>
    <w:lvl w:ilvl="3" w:tplc="0A24662E">
      <w:numFmt w:val="decimal"/>
      <w:lvlText w:val=""/>
      <w:lvlJc w:val="left"/>
    </w:lvl>
    <w:lvl w:ilvl="4" w:tplc="7340E41E">
      <w:numFmt w:val="decimal"/>
      <w:lvlText w:val=""/>
      <w:lvlJc w:val="left"/>
    </w:lvl>
    <w:lvl w:ilvl="5" w:tplc="11F0A6A0">
      <w:numFmt w:val="decimal"/>
      <w:lvlText w:val=""/>
      <w:lvlJc w:val="left"/>
    </w:lvl>
    <w:lvl w:ilvl="6" w:tplc="FCCCCC4A">
      <w:numFmt w:val="decimal"/>
      <w:lvlText w:val=""/>
      <w:lvlJc w:val="left"/>
    </w:lvl>
    <w:lvl w:ilvl="7" w:tplc="C400CB58">
      <w:numFmt w:val="decimal"/>
      <w:lvlText w:val=""/>
      <w:lvlJc w:val="left"/>
    </w:lvl>
    <w:lvl w:ilvl="8" w:tplc="8B165F64">
      <w:numFmt w:val="decimal"/>
      <w:lvlText w:val=""/>
      <w:lvlJc w:val="left"/>
    </w:lvl>
  </w:abstractNum>
  <w:abstractNum w:abstractNumId="24" w15:restartNumberingAfterBreak="0">
    <w:nsid w:val="672417E1"/>
    <w:multiLevelType w:val="hybridMultilevel"/>
    <w:tmpl w:val="E078E06C"/>
    <w:lvl w:ilvl="0" w:tplc="1598B772">
      <w:start w:val="1"/>
      <w:numFmt w:val="bullet"/>
      <w:lvlText w:val="я"/>
      <w:lvlJc w:val="left"/>
    </w:lvl>
    <w:lvl w:ilvl="1" w:tplc="31C480EE">
      <w:start w:val="5"/>
      <w:numFmt w:val="decimal"/>
      <w:lvlText w:val="(%2)"/>
      <w:lvlJc w:val="left"/>
    </w:lvl>
    <w:lvl w:ilvl="2" w:tplc="B3CE95CE">
      <w:start w:val="1"/>
      <w:numFmt w:val="decimal"/>
      <w:lvlText w:val="%3"/>
      <w:lvlJc w:val="left"/>
    </w:lvl>
    <w:lvl w:ilvl="3" w:tplc="70B8C4DA">
      <w:numFmt w:val="decimal"/>
      <w:lvlText w:val=""/>
      <w:lvlJc w:val="left"/>
    </w:lvl>
    <w:lvl w:ilvl="4" w:tplc="93386214">
      <w:numFmt w:val="decimal"/>
      <w:lvlText w:val=""/>
      <w:lvlJc w:val="left"/>
    </w:lvl>
    <w:lvl w:ilvl="5" w:tplc="06B81FBA">
      <w:numFmt w:val="decimal"/>
      <w:lvlText w:val=""/>
      <w:lvlJc w:val="left"/>
    </w:lvl>
    <w:lvl w:ilvl="6" w:tplc="8A0C4F28">
      <w:numFmt w:val="decimal"/>
      <w:lvlText w:val=""/>
      <w:lvlJc w:val="left"/>
    </w:lvl>
    <w:lvl w:ilvl="7" w:tplc="202C834C">
      <w:numFmt w:val="decimal"/>
      <w:lvlText w:val=""/>
      <w:lvlJc w:val="left"/>
    </w:lvl>
    <w:lvl w:ilvl="8" w:tplc="8F448C52">
      <w:numFmt w:val="decimal"/>
      <w:lvlText w:val=""/>
      <w:lvlJc w:val="left"/>
    </w:lvl>
  </w:abstractNum>
  <w:abstractNum w:abstractNumId="25" w15:restartNumberingAfterBreak="0">
    <w:nsid w:val="6F49CD8A"/>
    <w:multiLevelType w:val="hybridMultilevel"/>
    <w:tmpl w:val="C004C99E"/>
    <w:lvl w:ilvl="0" w:tplc="30604DEC">
      <w:start w:val="1"/>
      <w:numFmt w:val="bullet"/>
      <w:lvlText w:val="Я"/>
      <w:lvlJc w:val="left"/>
    </w:lvl>
    <w:lvl w:ilvl="1" w:tplc="DBD87DD8">
      <w:numFmt w:val="decimal"/>
      <w:lvlText w:val=""/>
      <w:lvlJc w:val="left"/>
    </w:lvl>
    <w:lvl w:ilvl="2" w:tplc="6E10EE7A">
      <w:numFmt w:val="decimal"/>
      <w:lvlText w:val=""/>
      <w:lvlJc w:val="left"/>
    </w:lvl>
    <w:lvl w:ilvl="3" w:tplc="61AA21A0">
      <w:numFmt w:val="decimal"/>
      <w:lvlText w:val=""/>
      <w:lvlJc w:val="left"/>
    </w:lvl>
    <w:lvl w:ilvl="4" w:tplc="805A88C0">
      <w:numFmt w:val="decimal"/>
      <w:lvlText w:val=""/>
      <w:lvlJc w:val="left"/>
    </w:lvl>
    <w:lvl w:ilvl="5" w:tplc="D42AE052">
      <w:numFmt w:val="decimal"/>
      <w:lvlText w:val=""/>
      <w:lvlJc w:val="left"/>
    </w:lvl>
    <w:lvl w:ilvl="6" w:tplc="68AAC64C">
      <w:numFmt w:val="decimal"/>
      <w:lvlText w:val=""/>
      <w:lvlJc w:val="left"/>
    </w:lvl>
    <w:lvl w:ilvl="7" w:tplc="0BEA77A8">
      <w:numFmt w:val="decimal"/>
      <w:lvlText w:val=""/>
      <w:lvlJc w:val="left"/>
    </w:lvl>
    <w:lvl w:ilvl="8" w:tplc="DDD610C4">
      <w:numFmt w:val="decimal"/>
      <w:lvlText w:val=""/>
      <w:lvlJc w:val="left"/>
    </w:lvl>
  </w:abstractNum>
  <w:abstractNum w:abstractNumId="26" w15:restartNumberingAfterBreak="0">
    <w:nsid w:val="70A42016"/>
    <w:multiLevelType w:val="hybridMultilevel"/>
    <w:tmpl w:val="7598A386"/>
    <w:lvl w:ilvl="0" w:tplc="C3029990">
      <w:start w:val="1"/>
      <w:numFmt w:val="bullet"/>
      <w:lvlText w:val="в"/>
      <w:lvlJc w:val="left"/>
    </w:lvl>
    <w:lvl w:ilvl="1" w:tplc="A02C4356">
      <w:numFmt w:val="decimal"/>
      <w:lvlText w:val=""/>
      <w:lvlJc w:val="left"/>
    </w:lvl>
    <w:lvl w:ilvl="2" w:tplc="A3BCD488">
      <w:numFmt w:val="decimal"/>
      <w:lvlText w:val=""/>
      <w:lvlJc w:val="left"/>
    </w:lvl>
    <w:lvl w:ilvl="3" w:tplc="F670DA1E">
      <w:numFmt w:val="decimal"/>
      <w:lvlText w:val=""/>
      <w:lvlJc w:val="left"/>
    </w:lvl>
    <w:lvl w:ilvl="4" w:tplc="41D4E6F4">
      <w:numFmt w:val="decimal"/>
      <w:lvlText w:val=""/>
      <w:lvlJc w:val="left"/>
    </w:lvl>
    <w:lvl w:ilvl="5" w:tplc="C186E620">
      <w:numFmt w:val="decimal"/>
      <w:lvlText w:val=""/>
      <w:lvlJc w:val="left"/>
    </w:lvl>
    <w:lvl w:ilvl="6" w:tplc="E6FAC922">
      <w:numFmt w:val="decimal"/>
      <w:lvlText w:val=""/>
      <w:lvlJc w:val="left"/>
    </w:lvl>
    <w:lvl w:ilvl="7" w:tplc="A9A6BF04">
      <w:numFmt w:val="decimal"/>
      <w:lvlText w:val=""/>
      <w:lvlJc w:val="left"/>
    </w:lvl>
    <w:lvl w:ilvl="8" w:tplc="8D800B30">
      <w:numFmt w:val="decimal"/>
      <w:lvlText w:val=""/>
      <w:lvlJc w:val="left"/>
    </w:lvl>
  </w:abstractNum>
  <w:abstractNum w:abstractNumId="27" w15:restartNumberingAfterBreak="0">
    <w:nsid w:val="70CC332F"/>
    <w:multiLevelType w:val="hybridMultilevel"/>
    <w:tmpl w:val="7CFC3904"/>
    <w:lvl w:ilvl="0" w:tplc="98F8E3B4">
      <w:start w:val="1"/>
      <w:numFmt w:val="bullet"/>
      <w:lvlText w:val="В"/>
      <w:lvlJc w:val="left"/>
    </w:lvl>
    <w:lvl w:ilvl="1" w:tplc="2DC67A50">
      <w:numFmt w:val="decimal"/>
      <w:lvlText w:val=""/>
      <w:lvlJc w:val="left"/>
    </w:lvl>
    <w:lvl w:ilvl="2" w:tplc="A9FC9612">
      <w:numFmt w:val="decimal"/>
      <w:lvlText w:val=""/>
      <w:lvlJc w:val="left"/>
    </w:lvl>
    <w:lvl w:ilvl="3" w:tplc="A9C69EA0">
      <w:numFmt w:val="decimal"/>
      <w:lvlText w:val=""/>
      <w:lvlJc w:val="left"/>
    </w:lvl>
    <w:lvl w:ilvl="4" w:tplc="E5FA2784">
      <w:numFmt w:val="decimal"/>
      <w:lvlText w:val=""/>
      <w:lvlJc w:val="left"/>
    </w:lvl>
    <w:lvl w:ilvl="5" w:tplc="58C8467C">
      <w:numFmt w:val="decimal"/>
      <w:lvlText w:val=""/>
      <w:lvlJc w:val="left"/>
    </w:lvl>
    <w:lvl w:ilvl="6" w:tplc="89367FA2">
      <w:numFmt w:val="decimal"/>
      <w:lvlText w:val=""/>
      <w:lvlJc w:val="left"/>
    </w:lvl>
    <w:lvl w:ilvl="7" w:tplc="F926B3A4">
      <w:numFmt w:val="decimal"/>
      <w:lvlText w:val=""/>
      <w:lvlJc w:val="left"/>
    </w:lvl>
    <w:lvl w:ilvl="8" w:tplc="08285564">
      <w:numFmt w:val="decimal"/>
      <w:lvlText w:val=""/>
      <w:lvlJc w:val="left"/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11"/>
  </w:num>
  <w:num w:numId="5">
    <w:abstractNumId w:val="13"/>
  </w:num>
  <w:num w:numId="6">
    <w:abstractNumId w:val="21"/>
  </w:num>
  <w:num w:numId="7">
    <w:abstractNumId w:val="10"/>
  </w:num>
  <w:num w:numId="8">
    <w:abstractNumId w:val="25"/>
  </w:num>
  <w:num w:numId="9">
    <w:abstractNumId w:val="3"/>
  </w:num>
  <w:num w:numId="10">
    <w:abstractNumId w:val="24"/>
  </w:num>
  <w:num w:numId="11">
    <w:abstractNumId w:val="23"/>
  </w:num>
  <w:num w:numId="12">
    <w:abstractNumId w:val="12"/>
  </w:num>
  <w:num w:numId="13">
    <w:abstractNumId w:val="14"/>
  </w:num>
  <w:num w:numId="14">
    <w:abstractNumId w:val="8"/>
  </w:num>
  <w:num w:numId="15">
    <w:abstractNumId w:val="19"/>
  </w:num>
  <w:num w:numId="16">
    <w:abstractNumId w:val="0"/>
  </w:num>
  <w:num w:numId="17">
    <w:abstractNumId w:val="15"/>
  </w:num>
  <w:num w:numId="18">
    <w:abstractNumId w:val="27"/>
  </w:num>
  <w:num w:numId="19">
    <w:abstractNumId w:val="22"/>
  </w:num>
  <w:num w:numId="20">
    <w:abstractNumId w:val="16"/>
  </w:num>
  <w:num w:numId="21">
    <w:abstractNumId w:val="9"/>
  </w:num>
  <w:num w:numId="22">
    <w:abstractNumId w:val="18"/>
  </w:num>
  <w:num w:numId="23">
    <w:abstractNumId w:val="4"/>
  </w:num>
  <w:num w:numId="24">
    <w:abstractNumId w:val="17"/>
  </w:num>
  <w:num w:numId="25">
    <w:abstractNumId w:val="6"/>
  </w:num>
  <w:num w:numId="26">
    <w:abstractNumId w:val="7"/>
  </w:num>
  <w:num w:numId="27">
    <w:abstractNumId w:val="2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38F"/>
    <w:rsid w:val="0000022C"/>
    <w:rsid w:val="00000902"/>
    <w:rsid w:val="00001A63"/>
    <w:rsid w:val="00002E86"/>
    <w:rsid w:val="000060F5"/>
    <w:rsid w:val="0000709F"/>
    <w:rsid w:val="00007B8B"/>
    <w:rsid w:val="000102A3"/>
    <w:rsid w:val="00011813"/>
    <w:rsid w:val="00012149"/>
    <w:rsid w:val="0001261D"/>
    <w:rsid w:val="0001270E"/>
    <w:rsid w:val="00012F8C"/>
    <w:rsid w:val="000131F3"/>
    <w:rsid w:val="00013504"/>
    <w:rsid w:val="000152DF"/>
    <w:rsid w:val="0001639C"/>
    <w:rsid w:val="00017310"/>
    <w:rsid w:val="00020517"/>
    <w:rsid w:val="00020674"/>
    <w:rsid w:val="00020EFF"/>
    <w:rsid w:val="00021467"/>
    <w:rsid w:val="0002191B"/>
    <w:rsid w:val="00022B62"/>
    <w:rsid w:val="000232CD"/>
    <w:rsid w:val="000234A2"/>
    <w:rsid w:val="000243D3"/>
    <w:rsid w:val="0002441A"/>
    <w:rsid w:val="0002466A"/>
    <w:rsid w:val="00026457"/>
    <w:rsid w:val="00026A45"/>
    <w:rsid w:val="000279B0"/>
    <w:rsid w:val="000302CE"/>
    <w:rsid w:val="000307B0"/>
    <w:rsid w:val="00030DE0"/>
    <w:rsid w:val="000313AF"/>
    <w:rsid w:val="00031691"/>
    <w:rsid w:val="00031EDE"/>
    <w:rsid w:val="00033F86"/>
    <w:rsid w:val="00034785"/>
    <w:rsid w:val="000363F2"/>
    <w:rsid w:val="00036CF0"/>
    <w:rsid w:val="00036D52"/>
    <w:rsid w:val="00036E1C"/>
    <w:rsid w:val="00037A78"/>
    <w:rsid w:val="00037B88"/>
    <w:rsid w:val="000404E4"/>
    <w:rsid w:val="00040B62"/>
    <w:rsid w:val="00042477"/>
    <w:rsid w:val="00043769"/>
    <w:rsid w:val="00043F6C"/>
    <w:rsid w:val="00044648"/>
    <w:rsid w:val="0004565C"/>
    <w:rsid w:val="00045D23"/>
    <w:rsid w:val="00045F30"/>
    <w:rsid w:val="00047103"/>
    <w:rsid w:val="000477E7"/>
    <w:rsid w:val="00050CB5"/>
    <w:rsid w:val="00055DD9"/>
    <w:rsid w:val="00056917"/>
    <w:rsid w:val="0005744C"/>
    <w:rsid w:val="000602A5"/>
    <w:rsid w:val="00060683"/>
    <w:rsid w:val="000611E3"/>
    <w:rsid w:val="00063CCF"/>
    <w:rsid w:val="000645CE"/>
    <w:rsid w:val="00064809"/>
    <w:rsid w:val="00064C4F"/>
    <w:rsid w:val="00065A34"/>
    <w:rsid w:val="000662D8"/>
    <w:rsid w:val="000665D8"/>
    <w:rsid w:val="0006788D"/>
    <w:rsid w:val="00070AA3"/>
    <w:rsid w:val="0007141C"/>
    <w:rsid w:val="00071529"/>
    <w:rsid w:val="00073C0B"/>
    <w:rsid w:val="00074723"/>
    <w:rsid w:val="00074985"/>
    <w:rsid w:val="00075669"/>
    <w:rsid w:val="0007583D"/>
    <w:rsid w:val="000761B2"/>
    <w:rsid w:val="00076489"/>
    <w:rsid w:val="000821DB"/>
    <w:rsid w:val="0008246E"/>
    <w:rsid w:val="000827AF"/>
    <w:rsid w:val="000828BC"/>
    <w:rsid w:val="00083AF6"/>
    <w:rsid w:val="00084407"/>
    <w:rsid w:val="000866AF"/>
    <w:rsid w:val="000904AD"/>
    <w:rsid w:val="0009055D"/>
    <w:rsid w:val="000913B8"/>
    <w:rsid w:val="0009259F"/>
    <w:rsid w:val="00092A1C"/>
    <w:rsid w:val="00092ED2"/>
    <w:rsid w:val="00094516"/>
    <w:rsid w:val="000946E6"/>
    <w:rsid w:val="00094D1A"/>
    <w:rsid w:val="00095E59"/>
    <w:rsid w:val="000963E4"/>
    <w:rsid w:val="000965A9"/>
    <w:rsid w:val="00097308"/>
    <w:rsid w:val="000A04D3"/>
    <w:rsid w:val="000A0617"/>
    <w:rsid w:val="000A1EDB"/>
    <w:rsid w:val="000A258F"/>
    <w:rsid w:val="000A3D01"/>
    <w:rsid w:val="000A454B"/>
    <w:rsid w:val="000A66A6"/>
    <w:rsid w:val="000A75CA"/>
    <w:rsid w:val="000B09F4"/>
    <w:rsid w:val="000B16A7"/>
    <w:rsid w:val="000B2237"/>
    <w:rsid w:val="000B3AEA"/>
    <w:rsid w:val="000B3EEE"/>
    <w:rsid w:val="000B3F93"/>
    <w:rsid w:val="000B5C54"/>
    <w:rsid w:val="000B6317"/>
    <w:rsid w:val="000B76C0"/>
    <w:rsid w:val="000C01E4"/>
    <w:rsid w:val="000C099A"/>
    <w:rsid w:val="000C1333"/>
    <w:rsid w:val="000C2096"/>
    <w:rsid w:val="000C40FE"/>
    <w:rsid w:val="000C4DD4"/>
    <w:rsid w:val="000C5301"/>
    <w:rsid w:val="000C6B22"/>
    <w:rsid w:val="000C6D00"/>
    <w:rsid w:val="000D00E5"/>
    <w:rsid w:val="000D0586"/>
    <w:rsid w:val="000D0F56"/>
    <w:rsid w:val="000D1029"/>
    <w:rsid w:val="000D25B1"/>
    <w:rsid w:val="000D301B"/>
    <w:rsid w:val="000D4B0F"/>
    <w:rsid w:val="000D4E3F"/>
    <w:rsid w:val="000D60A4"/>
    <w:rsid w:val="000D6887"/>
    <w:rsid w:val="000D7CB7"/>
    <w:rsid w:val="000E4A5F"/>
    <w:rsid w:val="000E54E5"/>
    <w:rsid w:val="000E6020"/>
    <w:rsid w:val="000E62E8"/>
    <w:rsid w:val="000E7F88"/>
    <w:rsid w:val="000F03EE"/>
    <w:rsid w:val="000F05FB"/>
    <w:rsid w:val="000F0B1A"/>
    <w:rsid w:val="000F0CBC"/>
    <w:rsid w:val="000F100C"/>
    <w:rsid w:val="000F1742"/>
    <w:rsid w:val="000F1951"/>
    <w:rsid w:val="000F500F"/>
    <w:rsid w:val="000F5B17"/>
    <w:rsid w:val="000F5C9A"/>
    <w:rsid w:val="000F68E9"/>
    <w:rsid w:val="000F6BD3"/>
    <w:rsid w:val="000F7435"/>
    <w:rsid w:val="000F7F84"/>
    <w:rsid w:val="00101212"/>
    <w:rsid w:val="00101B84"/>
    <w:rsid w:val="00102B9A"/>
    <w:rsid w:val="001031F3"/>
    <w:rsid w:val="00105209"/>
    <w:rsid w:val="00110C3A"/>
    <w:rsid w:val="00111470"/>
    <w:rsid w:val="001118D1"/>
    <w:rsid w:val="00111A6F"/>
    <w:rsid w:val="00114213"/>
    <w:rsid w:val="00114BF4"/>
    <w:rsid w:val="001178F6"/>
    <w:rsid w:val="00117E76"/>
    <w:rsid w:val="00117E7F"/>
    <w:rsid w:val="00120AA5"/>
    <w:rsid w:val="00120CF9"/>
    <w:rsid w:val="00120D59"/>
    <w:rsid w:val="0012161D"/>
    <w:rsid w:val="0012234F"/>
    <w:rsid w:val="001225BB"/>
    <w:rsid w:val="00125FE6"/>
    <w:rsid w:val="00126AFD"/>
    <w:rsid w:val="00127045"/>
    <w:rsid w:val="0012757A"/>
    <w:rsid w:val="00127E5D"/>
    <w:rsid w:val="00130338"/>
    <w:rsid w:val="001303D7"/>
    <w:rsid w:val="00130807"/>
    <w:rsid w:val="00132E48"/>
    <w:rsid w:val="001338C0"/>
    <w:rsid w:val="00134D55"/>
    <w:rsid w:val="00142C29"/>
    <w:rsid w:val="00144AFA"/>
    <w:rsid w:val="001467B0"/>
    <w:rsid w:val="00146CA2"/>
    <w:rsid w:val="00146E08"/>
    <w:rsid w:val="0014793D"/>
    <w:rsid w:val="001479B2"/>
    <w:rsid w:val="00150B07"/>
    <w:rsid w:val="001526A0"/>
    <w:rsid w:val="00153174"/>
    <w:rsid w:val="00153994"/>
    <w:rsid w:val="00154C11"/>
    <w:rsid w:val="00154C61"/>
    <w:rsid w:val="00154D7F"/>
    <w:rsid w:val="00155E43"/>
    <w:rsid w:val="00157EB1"/>
    <w:rsid w:val="001604C7"/>
    <w:rsid w:val="00161F6F"/>
    <w:rsid w:val="001638CA"/>
    <w:rsid w:val="00163FCC"/>
    <w:rsid w:val="00166297"/>
    <w:rsid w:val="00166518"/>
    <w:rsid w:val="001666E4"/>
    <w:rsid w:val="00166F63"/>
    <w:rsid w:val="00167162"/>
    <w:rsid w:val="00167F4B"/>
    <w:rsid w:val="00170662"/>
    <w:rsid w:val="00170DF7"/>
    <w:rsid w:val="001716EB"/>
    <w:rsid w:val="00171956"/>
    <w:rsid w:val="00171E2B"/>
    <w:rsid w:val="001731BE"/>
    <w:rsid w:val="00173734"/>
    <w:rsid w:val="00173C4C"/>
    <w:rsid w:val="0017448F"/>
    <w:rsid w:val="00174FFF"/>
    <w:rsid w:val="00176C48"/>
    <w:rsid w:val="0017793D"/>
    <w:rsid w:val="00177AE4"/>
    <w:rsid w:val="00177B8D"/>
    <w:rsid w:val="0018354F"/>
    <w:rsid w:val="00186267"/>
    <w:rsid w:val="0018736D"/>
    <w:rsid w:val="00187F0A"/>
    <w:rsid w:val="00190BE0"/>
    <w:rsid w:val="00191679"/>
    <w:rsid w:val="00191825"/>
    <w:rsid w:val="00191934"/>
    <w:rsid w:val="00191EEA"/>
    <w:rsid w:val="001952D3"/>
    <w:rsid w:val="001A238D"/>
    <w:rsid w:val="001A4127"/>
    <w:rsid w:val="001A5F02"/>
    <w:rsid w:val="001A66D7"/>
    <w:rsid w:val="001A6DB9"/>
    <w:rsid w:val="001A72CE"/>
    <w:rsid w:val="001B1705"/>
    <w:rsid w:val="001B4D30"/>
    <w:rsid w:val="001B51C7"/>
    <w:rsid w:val="001B5B00"/>
    <w:rsid w:val="001B6311"/>
    <w:rsid w:val="001B79C9"/>
    <w:rsid w:val="001C13CE"/>
    <w:rsid w:val="001C20BE"/>
    <w:rsid w:val="001C2CCD"/>
    <w:rsid w:val="001C2DFC"/>
    <w:rsid w:val="001C3A4E"/>
    <w:rsid w:val="001C51F3"/>
    <w:rsid w:val="001C5277"/>
    <w:rsid w:val="001C6753"/>
    <w:rsid w:val="001C6E58"/>
    <w:rsid w:val="001D0770"/>
    <w:rsid w:val="001D1D02"/>
    <w:rsid w:val="001D225D"/>
    <w:rsid w:val="001D2346"/>
    <w:rsid w:val="001D269D"/>
    <w:rsid w:val="001D43BA"/>
    <w:rsid w:val="001D5D88"/>
    <w:rsid w:val="001D5E48"/>
    <w:rsid w:val="001D60CC"/>
    <w:rsid w:val="001D7700"/>
    <w:rsid w:val="001E1C7A"/>
    <w:rsid w:val="001E208E"/>
    <w:rsid w:val="001E2404"/>
    <w:rsid w:val="001E28B9"/>
    <w:rsid w:val="001E3E23"/>
    <w:rsid w:val="001E6B58"/>
    <w:rsid w:val="001F078A"/>
    <w:rsid w:val="001F09EB"/>
    <w:rsid w:val="001F0D3D"/>
    <w:rsid w:val="001F0D83"/>
    <w:rsid w:val="001F1675"/>
    <w:rsid w:val="001F1A68"/>
    <w:rsid w:val="001F2776"/>
    <w:rsid w:val="001F2BA8"/>
    <w:rsid w:val="001F2C8E"/>
    <w:rsid w:val="001F3292"/>
    <w:rsid w:val="001F526D"/>
    <w:rsid w:val="001F54F8"/>
    <w:rsid w:val="001F57B2"/>
    <w:rsid w:val="001F6B87"/>
    <w:rsid w:val="00200B4E"/>
    <w:rsid w:val="00201A1A"/>
    <w:rsid w:val="00202623"/>
    <w:rsid w:val="00202C3D"/>
    <w:rsid w:val="0020472A"/>
    <w:rsid w:val="0020472B"/>
    <w:rsid w:val="002057E6"/>
    <w:rsid w:val="002065B1"/>
    <w:rsid w:val="00206720"/>
    <w:rsid w:val="0020690C"/>
    <w:rsid w:val="002074B8"/>
    <w:rsid w:val="0021129F"/>
    <w:rsid w:val="00213903"/>
    <w:rsid w:val="0021450B"/>
    <w:rsid w:val="00215354"/>
    <w:rsid w:val="00215719"/>
    <w:rsid w:val="00215900"/>
    <w:rsid w:val="0021617D"/>
    <w:rsid w:val="0021652B"/>
    <w:rsid w:val="00216DAF"/>
    <w:rsid w:val="00217BEA"/>
    <w:rsid w:val="00220E01"/>
    <w:rsid w:val="0022200C"/>
    <w:rsid w:val="00223478"/>
    <w:rsid w:val="00224544"/>
    <w:rsid w:val="002246DA"/>
    <w:rsid w:val="002254B9"/>
    <w:rsid w:val="00226463"/>
    <w:rsid w:val="00226630"/>
    <w:rsid w:val="00226B70"/>
    <w:rsid w:val="0022709C"/>
    <w:rsid w:val="002275E5"/>
    <w:rsid w:val="00227957"/>
    <w:rsid w:val="0023270C"/>
    <w:rsid w:val="00232E0D"/>
    <w:rsid w:val="0023605C"/>
    <w:rsid w:val="002360C5"/>
    <w:rsid w:val="00236651"/>
    <w:rsid w:val="0023775D"/>
    <w:rsid w:val="002411AF"/>
    <w:rsid w:val="002411B1"/>
    <w:rsid w:val="00241C4D"/>
    <w:rsid w:val="00243396"/>
    <w:rsid w:val="002439D3"/>
    <w:rsid w:val="00244196"/>
    <w:rsid w:val="00245594"/>
    <w:rsid w:val="00245F9E"/>
    <w:rsid w:val="0024619F"/>
    <w:rsid w:val="00247E1A"/>
    <w:rsid w:val="00251B7D"/>
    <w:rsid w:val="00252CF2"/>
    <w:rsid w:val="002542E5"/>
    <w:rsid w:val="00254735"/>
    <w:rsid w:val="00254860"/>
    <w:rsid w:val="002550CB"/>
    <w:rsid w:val="00255B72"/>
    <w:rsid w:val="002564E1"/>
    <w:rsid w:val="00256A79"/>
    <w:rsid w:val="002570EF"/>
    <w:rsid w:val="00257CE2"/>
    <w:rsid w:val="0026094A"/>
    <w:rsid w:val="00260D29"/>
    <w:rsid w:val="002615EA"/>
    <w:rsid w:val="0026308B"/>
    <w:rsid w:val="00264E4A"/>
    <w:rsid w:val="00265C7B"/>
    <w:rsid w:val="00266BAB"/>
    <w:rsid w:val="0027163E"/>
    <w:rsid w:val="00271F90"/>
    <w:rsid w:val="00271FBC"/>
    <w:rsid w:val="002735D6"/>
    <w:rsid w:val="00274C4D"/>
    <w:rsid w:val="002755AF"/>
    <w:rsid w:val="00277191"/>
    <w:rsid w:val="00277755"/>
    <w:rsid w:val="00277B57"/>
    <w:rsid w:val="00277BBA"/>
    <w:rsid w:val="0028095D"/>
    <w:rsid w:val="0028103C"/>
    <w:rsid w:val="002819B0"/>
    <w:rsid w:val="0028245E"/>
    <w:rsid w:val="00283519"/>
    <w:rsid w:val="002837A6"/>
    <w:rsid w:val="00283897"/>
    <w:rsid w:val="00284921"/>
    <w:rsid w:val="0028534E"/>
    <w:rsid w:val="00285CEF"/>
    <w:rsid w:val="002860CD"/>
    <w:rsid w:val="00286D84"/>
    <w:rsid w:val="00287988"/>
    <w:rsid w:val="00290189"/>
    <w:rsid w:val="0029225E"/>
    <w:rsid w:val="0029302F"/>
    <w:rsid w:val="00293336"/>
    <w:rsid w:val="00293A43"/>
    <w:rsid w:val="00296689"/>
    <w:rsid w:val="00296D08"/>
    <w:rsid w:val="00297E36"/>
    <w:rsid w:val="002A03F8"/>
    <w:rsid w:val="002A0A7A"/>
    <w:rsid w:val="002A0F53"/>
    <w:rsid w:val="002A1E75"/>
    <w:rsid w:val="002A3144"/>
    <w:rsid w:val="002A367F"/>
    <w:rsid w:val="002A4692"/>
    <w:rsid w:val="002A46E0"/>
    <w:rsid w:val="002A4985"/>
    <w:rsid w:val="002A5147"/>
    <w:rsid w:val="002A65A0"/>
    <w:rsid w:val="002A68A4"/>
    <w:rsid w:val="002B00E9"/>
    <w:rsid w:val="002B0531"/>
    <w:rsid w:val="002B1492"/>
    <w:rsid w:val="002B186B"/>
    <w:rsid w:val="002B235B"/>
    <w:rsid w:val="002B2449"/>
    <w:rsid w:val="002B2EE2"/>
    <w:rsid w:val="002B3A84"/>
    <w:rsid w:val="002B4A93"/>
    <w:rsid w:val="002B4DFE"/>
    <w:rsid w:val="002B71FC"/>
    <w:rsid w:val="002B7466"/>
    <w:rsid w:val="002B7E44"/>
    <w:rsid w:val="002C2FA7"/>
    <w:rsid w:val="002C41DB"/>
    <w:rsid w:val="002C4CD6"/>
    <w:rsid w:val="002C4E0D"/>
    <w:rsid w:val="002C6F2E"/>
    <w:rsid w:val="002C78B8"/>
    <w:rsid w:val="002D0313"/>
    <w:rsid w:val="002D06D0"/>
    <w:rsid w:val="002D1FAB"/>
    <w:rsid w:val="002D2491"/>
    <w:rsid w:val="002D24FF"/>
    <w:rsid w:val="002D374B"/>
    <w:rsid w:val="002D52C1"/>
    <w:rsid w:val="002D5A30"/>
    <w:rsid w:val="002D61A2"/>
    <w:rsid w:val="002D785A"/>
    <w:rsid w:val="002D7A24"/>
    <w:rsid w:val="002E045C"/>
    <w:rsid w:val="002E0654"/>
    <w:rsid w:val="002E1BDE"/>
    <w:rsid w:val="002E2917"/>
    <w:rsid w:val="002E2D09"/>
    <w:rsid w:val="002E4CA0"/>
    <w:rsid w:val="002E53EF"/>
    <w:rsid w:val="002E5BF4"/>
    <w:rsid w:val="002E65C0"/>
    <w:rsid w:val="002E7D8A"/>
    <w:rsid w:val="002F0B7E"/>
    <w:rsid w:val="002F0BB8"/>
    <w:rsid w:val="002F0F8B"/>
    <w:rsid w:val="002F1151"/>
    <w:rsid w:val="002F29AC"/>
    <w:rsid w:val="002F2FF7"/>
    <w:rsid w:val="002F4F63"/>
    <w:rsid w:val="002F5899"/>
    <w:rsid w:val="002F729B"/>
    <w:rsid w:val="002F7CAE"/>
    <w:rsid w:val="003013CA"/>
    <w:rsid w:val="00302552"/>
    <w:rsid w:val="00303197"/>
    <w:rsid w:val="00303317"/>
    <w:rsid w:val="003035D7"/>
    <w:rsid w:val="00303FF6"/>
    <w:rsid w:val="003044BB"/>
    <w:rsid w:val="00304B60"/>
    <w:rsid w:val="003060FD"/>
    <w:rsid w:val="00306B41"/>
    <w:rsid w:val="00311C08"/>
    <w:rsid w:val="00311F05"/>
    <w:rsid w:val="0031299C"/>
    <w:rsid w:val="00312F81"/>
    <w:rsid w:val="00313B65"/>
    <w:rsid w:val="0031452D"/>
    <w:rsid w:val="00315D59"/>
    <w:rsid w:val="00317D07"/>
    <w:rsid w:val="003220DB"/>
    <w:rsid w:val="00323409"/>
    <w:rsid w:val="00323D6C"/>
    <w:rsid w:val="00324B19"/>
    <w:rsid w:val="003275C6"/>
    <w:rsid w:val="00327875"/>
    <w:rsid w:val="0033017F"/>
    <w:rsid w:val="00331B6A"/>
    <w:rsid w:val="00333337"/>
    <w:rsid w:val="003343DA"/>
    <w:rsid w:val="00334615"/>
    <w:rsid w:val="00334B5B"/>
    <w:rsid w:val="003361F1"/>
    <w:rsid w:val="00336840"/>
    <w:rsid w:val="00336FA3"/>
    <w:rsid w:val="003375C1"/>
    <w:rsid w:val="003406EB"/>
    <w:rsid w:val="00340AD8"/>
    <w:rsid w:val="00340E1B"/>
    <w:rsid w:val="0034234D"/>
    <w:rsid w:val="00342788"/>
    <w:rsid w:val="00343897"/>
    <w:rsid w:val="00343F0C"/>
    <w:rsid w:val="00345F7F"/>
    <w:rsid w:val="0034635C"/>
    <w:rsid w:val="00347387"/>
    <w:rsid w:val="00352EFB"/>
    <w:rsid w:val="00354685"/>
    <w:rsid w:val="00354908"/>
    <w:rsid w:val="00355200"/>
    <w:rsid w:val="00357807"/>
    <w:rsid w:val="00357D6F"/>
    <w:rsid w:val="00360A7C"/>
    <w:rsid w:val="003614A2"/>
    <w:rsid w:val="0036225E"/>
    <w:rsid w:val="003629AD"/>
    <w:rsid w:val="00363562"/>
    <w:rsid w:val="00363634"/>
    <w:rsid w:val="003645D4"/>
    <w:rsid w:val="00365720"/>
    <w:rsid w:val="00365C06"/>
    <w:rsid w:val="0036677B"/>
    <w:rsid w:val="00370F19"/>
    <w:rsid w:val="00371156"/>
    <w:rsid w:val="003728F8"/>
    <w:rsid w:val="003729E6"/>
    <w:rsid w:val="00372B41"/>
    <w:rsid w:val="00374462"/>
    <w:rsid w:val="00374E1A"/>
    <w:rsid w:val="00375A4A"/>
    <w:rsid w:val="00375D80"/>
    <w:rsid w:val="00377F01"/>
    <w:rsid w:val="0038076D"/>
    <w:rsid w:val="00380FAA"/>
    <w:rsid w:val="00381E6D"/>
    <w:rsid w:val="00382241"/>
    <w:rsid w:val="00382F52"/>
    <w:rsid w:val="0038323D"/>
    <w:rsid w:val="0038563B"/>
    <w:rsid w:val="00386E56"/>
    <w:rsid w:val="003873E1"/>
    <w:rsid w:val="00390A31"/>
    <w:rsid w:val="00391AE0"/>
    <w:rsid w:val="00393855"/>
    <w:rsid w:val="003941FD"/>
    <w:rsid w:val="003947E5"/>
    <w:rsid w:val="00394BB9"/>
    <w:rsid w:val="003A37CD"/>
    <w:rsid w:val="003A3CCF"/>
    <w:rsid w:val="003A416F"/>
    <w:rsid w:val="003A5997"/>
    <w:rsid w:val="003A7127"/>
    <w:rsid w:val="003B0CEC"/>
    <w:rsid w:val="003B176B"/>
    <w:rsid w:val="003B1EE1"/>
    <w:rsid w:val="003B2BA2"/>
    <w:rsid w:val="003B2C2F"/>
    <w:rsid w:val="003B310C"/>
    <w:rsid w:val="003B329A"/>
    <w:rsid w:val="003B41D3"/>
    <w:rsid w:val="003B4BEB"/>
    <w:rsid w:val="003B5605"/>
    <w:rsid w:val="003B576F"/>
    <w:rsid w:val="003B63D1"/>
    <w:rsid w:val="003B6E23"/>
    <w:rsid w:val="003C0702"/>
    <w:rsid w:val="003C16A1"/>
    <w:rsid w:val="003C1D9A"/>
    <w:rsid w:val="003C2E10"/>
    <w:rsid w:val="003C3C46"/>
    <w:rsid w:val="003C4D01"/>
    <w:rsid w:val="003C5CDE"/>
    <w:rsid w:val="003C6C27"/>
    <w:rsid w:val="003C72B7"/>
    <w:rsid w:val="003C7879"/>
    <w:rsid w:val="003D196F"/>
    <w:rsid w:val="003D1DC7"/>
    <w:rsid w:val="003D2875"/>
    <w:rsid w:val="003D4DAB"/>
    <w:rsid w:val="003D7B43"/>
    <w:rsid w:val="003E1178"/>
    <w:rsid w:val="003E1ACF"/>
    <w:rsid w:val="003E37DD"/>
    <w:rsid w:val="003E3FDE"/>
    <w:rsid w:val="003E4209"/>
    <w:rsid w:val="003E48D6"/>
    <w:rsid w:val="003E7681"/>
    <w:rsid w:val="003E7A43"/>
    <w:rsid w:val="003E7D05"/>
    <w:rsid w:val="003F0377"/>
    <w:rsid w:val="003F06A3"/>
    <w:rsid w:val="003F14BE"/>
    <w:rsid w:val="003F1FBE"/>
    <w:rsid w:val="003F259C"/>
    <w:rsid w:val="003F3B7E"/>
    <w:rsid w:val="003F557C"/>
    <w:rsid w:val="003F5A41"/>
    <w:rsid w:val="003F5D96"/>
    <w:rsid w:val="003F5F34"/>
    <w:rsid w:val="003F7AFD"/>
    <w:rsid w:val="004003C9"/>
    <w:rsid w:val="00401FE9"/>
    <w:rsid w:val="00403200"/>
    <w:rsid w:val="00403A4B"/>
    <w:rsid w:val="0040616E"/>
    <w:rsid w:val="004068D1"/>
    <w:rsid w:val="00406B97"/>
    <w:rsid w:val="00406E56"/>
    <w:rsid w:val="00407E4B"/>
    <w:rsid w:val="00410BE3"/>
    <w:rsid w:val="004129DA"/>
    <w:rsid w:val="00413A58"/>
    <w:rsid w:val="00413B15"/>
    <w:rsid w:val="004165BF"/>
    <w:rsid w:val="00417917"/>
    <w:rsid w:val="00420C75"/>
    <w:rsid w:val="004226D2"/>
    <w:rsid w:val="00422976"/>
    <w:rsid w:val="004239EC"/>
    <w:rsid w:val="00423D10"/>
    <w:rsid w:val="00423EF7"/>
    <w:rsid w:val="00424419"/>
    <w:rsid w:val="0042556A"/>
    <w:rsid w:val="00425918"/>
    <w:rsid w:val="0042654F"/>
    <w:rsid w:val="00426D0F"/>
    <w:rsid w:val="00426FBA"/>
    <w:rsid w:val="004273CD"/>
    <w:rsid w:val="004274BD"/>
    <w:rsid w:val="00427D8F"/>
    <w:rsid w:val="004314A6"/>
    <w:rsid w:val="00431E8D"/>
    <w:rsid w:val="00431FA8"/>
    <w:rsid w:val="00433166"/>
    <w:rsid w:val="00434F59"/>
    <w:rsid w:val="00435AC0"/>
    <w:rsid w:val="00436055"/>
    <w:rsid w:val="004367D3"/>
    <w:rsid w:val="00436CC0"/>
    <w:rsid w:val="004404D6"/>
    <w:rsid w:val="00443877"/>
    <w:rsid w:val="0044705D"/>
    <w:rsid w:val="0044709B"/>
    <w:rsid w:val="00450B8E"/>
    <w:rsid w:val="00451254"/>
    <w:rsid w:val="004527D6"/>
    <w:rsid w:val="004531CB"/>
    <w:rsid w:val="00453DB0"/>
    <w:rsid w:val="00454AD3"/>
    <w:rsid w:val="0045617D"/>
    <w:rsid w:val="004572F7"/>
    <w:rsid w:val="004572F8"/>
    <w:rsid w:val="00460CF0"/>
    <w:rsid w:val="004612C3"/>
    <w:rsid w:val="0046207C"/>
    <w:rsid w:val="0046212C"/>
    <w:rsid w:val="00463387"/>
    <w:rsid w:val="00464ABB"/>
    <w:rsid w:val="00465AC8"/>
    <w:rsid w:val="00466B78"/>
    <w:rsid w:val="00467245"/>
    <w:rsid w:val="004679C6"/>
    <w:rsid w:val="00471244"/>
    <w:rsid w:val="004714FF"/>
    <w:rsid w:val="00472E7F"/>
    <w:rsid w:val="00472FB3"/>
    <w:rsid w:val="0047358C"/>
    <w:rsid w:val="00473BAD"/>
    <w:rsid w:val="00473E5F"/>
    <w:rsid w:val="00473F18"/>
    <w:rsid w:val="00475380"/>
    <w:rsid w:val="0047544A"/>
    <w:rsid w:val="00475B5B"/>
    <w:rsid w:val="00476D29"/>
    <w:rsid w:val="004802F5"/>
    <w:rsid w:val="00480CF4"/>
    <w:rsid w:val="00482FFF"/>
    <w:rsid w:val="004850BE"/>
    <w:rsid w:val="00486E71"/>
    <w:rsid w:val="00491084"/>
    <w:rsid w:val="00491B4C"/>
    <w:rsid w:val="0049408B"/>
    <w:rsid w:val="0049412D"/>
    <w:rsid w:val="00495D4A"/>
    <w:rsid w:val="00496FE1"/>
    <w:rsid w:val="00497237"/>
    <w:rsid w:val="00497EDC"/>
    <w:rsid w:val="004A1036"/>
    <w:rsid w:val="004A1161"/>
    <w:rsid w:val="004A241C"/>
    <w:rsid w:val="004A4856"/>
    <w:rsid w:val="004A4AF6"/>
    <w:rsid w:val="004A54F3"/>
    <w:rsid w:val="004A5B17"/>
    <w:rsid w:val="004A5E00"/>
    <w:rsid w:val="004A70B7"/>
    <w:rsid w:val="004B077B"/>
    <w:rsid w:val="004B2BE3"/>
    <w:rsid w:val="004B5D8B"/>
    <w:rsid w:val="004B7D0E"/>
    <w:rsid w:val="004C030B"/>
    <w:rsid w:val="004C0531"/>
    <w:rsid w:val="004C0C7D"/>
    <w:rsid w:val="004C1520"/>
    <w:rsid w:val="004C1B1C"/>
    <w:rsid w:val="004C3123"/>
    <w:rsid w:val="004C4792"/>
    <w:rsid w:val="004C47DE"/>
    <w:rsid w:val="004C588E"/>
    <w:rsid w:val="004C663E"/>
    <w:rsid w:val="004C7548"/>
    <w:rsid w:val="004C7BC1"/>
    <w:rsid w:val="004C7BDB"/>
    <w:rsid w:val="004D2617"/>
    <w:rsid w:val="004D362D"/>
    <w:rsid w:val="004D3897"/>
    <w:rsid w:val="004D3C66"/>
    <w:rsid w:val="004D3E99"/>
    <w:rsid w:val="004D483E"/>
    <w:rsid w:val="004D5399"/>
    <w:rsid w:val="004D7146"/>
    <w:rsid w:val="004E0B24"/>
    <w:rsid w:val="004E117A"/>
    <w:rsid w:val="004E1D25"/>
    <w:rsid w:val="004E1EC9"/>
    <w:rsid w:val="004E2034"/>
    <w:rsid w:val="004E2A45"/>
    <w:rsid w:val="004E3205"/>
    <w:rsid w:val="004E4406"/>
    <w:rsid w:val="004E5337"/>
    <w:rsid w:val="004E5C7D"/>
    <w:rsid w:val="004F01C2"/>
    <w:rsid w:val="004F2FA0"/>
    <w:rsid w:val="004F550D"/>
    <w:rsid w:val="004F568D"/>
    <w:rsid w:val="004F668A"/>
    <w:rsid w:val="004F70C3"/>
    <w:rsid w:val="00503293"/>
    <w:rsid w:val="0050395B"/>
    <w:rsid w:val="00505905"/>
    <w:rsid w:val="0050684C"/>
    <w:rsid w:val="00510510"/>
    <w:rsid w:val="00511712"/>
    <w:rsid w:val="00511DDF"/>
    <w:rsid w:val="0051378A"/>
    <w:rsid w:val="00513844"/>
    <w:rsid w:val="00514234"/>
    <w:rsid w:val="00516C67"/>
    <w:rsid w:val="005178CA"/>
    <w:rsid w:val="00517EEF"/>
    <w:rsid w:val="00522030"/>
    <w:rsid w:val="00522075"/>
    <w:rsid w:val="00522A44"/>
    <w:rsid w:val="00523A70"/>
    <w:rsid w:val="00523F2A"/>
    <w:rsid w:val="00524E29"/>
    <w:rsid w:val="0052523C"/>
    <w:rsid w:val="00526B86"/>
    <w:rsid w:val="00526BF8"/>
    <w:rsid w:val="005305B0"/>
    <w:rsid w:val="00531D45"/>
    <w:rsid w:val="00531E7A"/>
    <w:rsid w:val="005321CF"/>
    <w:rsid w:val="0053305F"/>
    <w:rsid w:val="005334BE"/>
    <w:rsid w:val="0053400A"/>
    <w:rsid w:val="00534CAF"/>
    <w:rsid w:val="00535B24"/>
    <w:rsid w:val="00535FB8"/>
    <w:rsid w:val="005363D0"/>
    <w:rsid w:val="00537C2E"/>
    <w:rsid w:val="00540630"/>
    <w:rsid w:val="00540804"/>
    <w:rsid w:val="005412B2"/>
    <w:rsid w:val="0054182E"/>
    <w:rsid w:val="005430D5"/>
    <w:rsid w:val="005430E8"/>
    <w:rsid w:val="0054321B"/>
    <w:rsid w:val="00543C05"/>
    <w:rsid w:val="00544192"/>
    <w:rsid w:val="00544520"/>
    <w:rsid w:val="00544C3E"/>
    <w:rsid w:val="00545C67"/>
    <w:rsid w:val="005473DD"/>
    <w:rsid w:val="0055090C"/>
    <w:rsid w:val="00551892"/>
    <w:rsid w:val="00551C3A"/>
    <w:rsid w:val="00552156"/>
    <w:rsid w:val="005530B9"/>
    <w:rsid w:val="005530BA"/>
    <w:rsid w:val="005539E3"/>
    <w:rsid w:val="00553EDC"/>
    <w:rsid w:val="005560F6"/>
    <w:rsid w:val="0055749C"/>
    <w:rsid w:val="00560230"/>
    <w:rsid w:val="00561D16"/>
    <w:rsid w:val="00564A9D"/>
    <w:rsid w:val="00564C0A"/>
    <w:rsid w:val="00565543"/>
    <w:rsid w:val="00565BFD"/>
    <w:rsid w:val="00565CFE"/>
    <w:rsid w:val="005669DF"/>
    <w:rsid w:val="0056727D"/>
    <w:rsid w:val="00567417"/>
    <w:rsid w:val="005705C4"/>
    <w:rsid w:val="00570A2F"/>
    <w:rsid w:val="00570E20"/>
    <w:rsid w:val="00571653"/>
    <w:rsid w:val="005718E4"/>
    <w:rsid w:val="00573BD4"/>
    <w:rsid w:val="0057613F"/>
    <w:rsid w:val="0057738F"/>
    <w:rsid w:val="00580B0B"/>
    <w:rsid w:val="00583816"/>
    <w:rsid w:val="00583BDF"/>
    <w:rsid w:val="0058763E"/>
    <w:rsid w:val="0058780F"/>
    <w:rsid w:val="005878B8"/>
    <w:rsid w:val="005915E1"/>
    <w:rsid w:val="005918A8"/>
    <w:rsid w:val="005935AB"/>
    <w:rsid w:val="005939C3"/>
    <w:rsid w:val="0059553F"/>
    <w:rsid w:val="0059728E"/>
    <w:rsid w:val="00597A41"/>
    <w:rsid w:val="005A0909"/>
    <w:rsid w:val="005A1AC2"/>
    <w:rsid w:val="005A1E8C"/>
    <w:rsid w:val="005A23D4"/>
    <w:rsid w:val="005A3C6C"/>
    <w:rsid w:val="005A4106"/>
    <w:rsid w:val="005A4B47"/>
    <w:rsid w:val="005A7BA0"/>
    <w:rsid w:val="005B01A3"/>
    <w:rsid w:val="005B040F"/>
    <w:rsid w:val="005B0950"/>
    <w:rsid w:val="005B12C3"/>
    <w:rsid w:val="005B1383"/>
    <w:rsid w:val="005B172B"/>
    <w:rsid w:val="005B4CE3"/>
    <w:rsid w:val="005B5674"/>
    <w:rsid w:val="005B5DEB"/>
    <w:rsid w:val="005B5F0F"/>
    <w:rsid w:val="005B63ED"/>
    <w:rsid w:val="005B7235"/>
    <w:rsid w:val="005B7E9B"/>
    <w:rsid w:val="005C04B8"/>
    <w:rsid w:val="005C061D"/>
    <w:rsid w:val="005C0AB6"/>
    <w:rsid w:val="005C13CD"/>
    <w:rsid w:val="005C17D4"/>
    <w:rsid w:val="005C23B3"/>
    <w:rsid w:val="005C28B2"/>
    <w:rsid w:val="005C3569"/>
    <w:rsid w:val="005C3950"/>
    <w:rsid w:val="005C4D25"/>
    <w:rsid w:val="005C5831"/>
    <w:rsid w:val="005C788E"/>
    <w:rsid w:val="005D0CC9"/>
    <w:rsid w:val="005D4D5E"/>
    <w:rsid w:val="005D4DC2"/>
    <w:rsid w:val="005D5374"/>
    <w:rsid w:val="005D5747"/>
    <w:rsid w:val="005D705A"/>
    <w:rsid w:val="005E0681"/>
    <w:rsid w:val="005E29F8"/>
    <w:rsid w:val="005E339A"/>
    <w:rsid w:val="005E6207"/>
    <w:rsid w:val="005F09DE"/>
    <w:rsid w:val="005F106B"/>
    <w:rsid w:val="005F1751"/>
    <w:rsid w:val="005F2064"/>
    <w:rsid w:val="005F2227"/>
    <w:rsid w:val="005F31E8"/>
    <w:rsid w:val="005F33E4"/>
    <w:rsid w:val="005F3D7E"/>
    <w:rsid w:val="005F6352"/>
    <w:rsid w:val="005F6FC7"/>
    <w:rsid w:val="005F72A7"/>
    <w:rsid w:val="005F77CB"/>
    <w:rsid w:val="005F7DB9"/>
    <w:rsid w:val="00600437"/>
    <w:rsid w:val="00600F67"/>
    <w:rsid w:val="0060155E"/>
    <w:rsid w:val="00601EA4"/>
    <w:rsid w:val="00602C06"/>
    <w:rsid w:val="006044F3"/>
    <w:rsid w:val="00604BBD"/>
    <w:rsid w:val="006050D2"/>
    <w:rsid w:val="00605799"/>
    <w:rsid w:val="00605A16"/>
    <w:rsid w:val="006076A8"/>
    <w:rsid w:val="0060791A"/>
    <w:rsid w:val="00607E5E"/>
    <w:rsid w:val="006128EA"/>
    <w:rsid w:val="006144E2"/>
    <w:rsid w:val="0061533F"/>
    <w:rsid w:val="006157E5"/>
    <w:rsid w:val="00615A2D"/>
    <w:rsid w:val="00617AA1"/>
    <w:rsid w:val="00617E05"/>
    <w:rsid w:val="0062000F"/>
    <w:rsid w:val="00621501"/>
    <w:rsid w:val="00622FD0"/>
    <w:rsid w:val="00623B5A"/>
    <w:rsid w:val="00624384"/>
    <w:rsid w:val="00624B71"/>
    <w:rsid w:val="006253BC"/>
    <w:rsid w:val="00625AF5"/>
    <w:rsid w:val="00627B53"/>
    <w:rsid w:val="00631E76"/>
    <w:rsid w:val="0063251B"/>
    <w:rsid w:val="00633AE2"/>
    <w:rsid w:val="00635D0A"/>
    <w:rsid w:val="0063797C"/>
    <w:rsid w:val="00637F92"/>
    <w:rsid w:val="00637F98"/>
    <w:rsid w:val="00640E3C"/>
    <w:rsid w:val="00640F0A"/>
    <w:rsid w:val="00644401"/>
    <w:rsid w:val="00644A06"/>
    <w:rsid w:val="0064709D"/>
    <w:rsid w:val="0064732B"/>
    <w:rsid w:val="00647E01"/>
    <w:rsid w:val="00650353"/>
    <w:rsid w:val="00650FBA"/>
    <w:rsid w:val="0065139C"/>
    <w:rsid w:val="0065293A"/>
    <w:rsid w:val="00652C6B"/>
    <w:rsid w:val="00655214"/>
    <w:rsid w:val="00655A81"/>
    <w:rsid w:val="006561FD"/>
    <w:rsid w:val="00656D46"/>
    <w:rsid w:val="0066039A"/>
    <w:rsid w:val="00661D17"/>
    <w:rsid w:val="0066257F"/>
    <w:rsid w:val="00662753"/>
    <w:rsid w:val="00663429"/>
    <w:rsid w:val="006637CB"/>
    <w:rsid w:val="00663953"/>
    <w:rsid w:val="0066412F"/>
    <w:rsid w:val="006648DA"/>
    <w:rsid w:val="00667A72"/>
    <w:rsid w:val="00670415"/>
    <w:rsid w:val="00670C54"/>
    <w:rsid w:val="0067116A"/>
    <w:rsid w:val="00671AE2"/>
    <w:rsid w:val="0067275C"/>
    <w:rsid w:val="00672EEE"/>
    <w:rsid w:val="00675106"/>
    <w:rsid w:val="00675CDF"/>
    <w:rsid w:val="006768A5"/>
    <w:rsid w:val="006768DD"/>
    <w:rsid w:val="00676BF2"/>
    <w:rsid w:val="00677C14"/>
    <w:rsid w:val="00677C92"/>
    <w:rsid w:val="00677E8C"/>
    <w:rsid w:val="00680A93"/>
    <w:rsid w:val="006822A7"/>
    <w:rsid w:val="00682A29"/>
    <w:rsid w:val="00682F4D"/>
    <w:rsid w:val="00683E3E"/>
    <w:rsid w:val="00683F96"/>
    <w:rsid w:val="00685C67"/>
    <w:rsid w:val="00686A74"/>
    <w:rsid w:val="006879D4"/>
    <w:rsid w:val="00690D1A"/>
    <w:rsid w:val="0069267D"/>
    <w:rsid w:val="006929AE"/>
    <w:rsid w:val="0069349D"/>
    <w:rsid w:val="00693F02"/>
    <w:rsid w:val="00695B52"/>
    <w:rsid w:val="00696712"/>
    <w:rsid w:val="00696E0C"/>
    <w:rsid w:val="00696F9D"/>
    <w:rsid w:val="006A0DB4"/>
    <w:rsid w:val="006A0E03"/>
    <w:rsid w:val="006A1342"/>
    <w:rsid w:val="006A2BBD"/>
    <w:rsid w:val="006A52A6"/>
    <w:rsid w:val="006A75F4"/>
    <w:rsid w:val="006A7EDE"/>
    <w:rsid w:val="006B00BD"/>
    <w:rsid w:val="006B04F3"/>
    <w:rsid w:val="006B1D91"/>
    <w:rsid w:val="006B2203"/>
    <w:rsid w:val="006B3914"/>
    <w:rsid w:val="006B39F4"/>
    <w:rsid w:val="006B4580"/>
    <w:rsid w:val="006B5A0D"/>
    <w:rsid w:val="006B6705"/>
    <w:rsid w:val="006C058D"/>
    <w:rsid w:val="006C0958"/>
    <w:rsid w:val="006C09B1"/>
    <w:rsid w:val="006C150E"/>
    <w:rsid w:val="006C1C1A"/>
    <w:rsid w:val="006C2D43"/>
    <w:rsid w:val="006C2DB5"/>
    <w:rsid w:val="006C4413"/>
    <w:rsid w:val="006C51A3"/>
    <w:rsid w:val="006C5A3E"/>
    <w:rsid w:val="006C60A8"/>
    <w:rsid w:val="006C6DA7"/>
    <w:rsid w:val="006C76A3"/>
    <w:rsid w:val="006D2105"/>
    <w:rsid w:val="006D25C4"/>
    <w:rsid w:val="006D3AA6"/>
    <w:rsid w:val="006D4678"/>
    <w:rsid w:val="006D4FE0"/>
    <w:rsid w:val="006D727A"/>
    <w:rsid w:val="006E0F1B"/>
    <w:rsid w:val="006E201A"/>
    <w:rsid w:val="006E2227"/>
    <w:rsid w:val="006E2AE4"/>
    <w:rsid w:val="006E3317"/>
    <w:rsid w:val="006E405B"/>
    <w:rsid w:val="006E42AF"/>
    <w:rsid w:val="006E43D7"/>
    <w:rsid w:val="006E6111"/>
    <w:rsid w:val="006E69CC"/>
    <w:rsid w:val="006E6E2A"/>
    <w:rsid w:val="006E70C3"/>
    <w:rsid w:val="006E71AB"/>
    <w:rsid w:val="006F0910"/>
    <w:rsid w:val="006F0EC0"/>
    <w:rsid w:val="006F0ED8"/>
    <w:rsid w:val="006F25F8"/>
    <w:rsid w:val="006F325F"/>
    <w:rsid w:val="006F3DD3"/>
    <w:rsid w:val="006F499B"/>
    <w:rsid w:val="006F562A"/>
    <w:rsid w:val="006F6885"/>
    <w:rsid w:val="006F6AB9"/>
    <w:rsid w:val="006F6D4D"/>
    <w:rsid w:val="006F7473"/>
    <w:rsid w:val="006F756F"/>
    <w:rsid w:val="007003C8"/>
    <w:rsid w:val="00700832"/>
    <w:rsid w:val="0070154E"/>
    <w:rsid w:val="00702132"/>
    <w:rsid w:val="00702BB6"/>
    <w:rsid w:val="007038AD"/>
    <w:rsid w:val="00703CAC"/>
    <w:rsid w:val="00707CAC"/>
    <w:rsid w:val="0071078E"/>
    <w:rsid w:val="007122A8"/>
    <w:rsid w:val="00712919"/>
    <w:rsid w:val="007135E7"/>
    <w:rsid w:val="00714DC0"/>
    <w:rsid w:val="0071582C"/>
    <w:rsid w:val="0071716A"/>
    <w:rsid w:val="007226BC"/>
    <w:rsid w:val="007229B7"/>
    <w:rsid w:val="007245D6"/>
    <w:rsid w:val="00724A1F"/>
    <w:rsid w:val="0072534D"/>
    <w:rsid w:val="007253BD"/>
    <w:rsid w:val="007263BC"/>
    <w:rsid w:val="00727235"/>
    <w:rsid w:val="0073058C"/>
    <w:rsid w:val="00730AC7"/>
    <w:rsid w:val="007312AC"/>
    <w:rsid w:val="0073166B"/>
    <w:rsid w:val="00731934"/>
    <w:rsid w:val="00731BBE"/>
    <w:rsid w:val="00732C30"/>
    <w:rsid w:val="007340E7"/>
    <w:rsid w:val="00734A1E"/>
    <w:rsid w:val="00735806"/>
    <w:rsid w:val="00736197"/>
    <w:rsid w:val="00736EF8"/>
    <w:rsid w:val="0073747E"/>
    <w:rsid w:val="00744A13"/>
    <w:rsid w:val="00745234"/>
    <w:rsid w:val="007459BF"/>
    <w:rsid w:val="00750D16"/>
    <w:rsid w:val="007532E4"/>
    <w:rsid w:val="0075608E"/>
    <w:rsid w:val="00757CD7"/>
    <w:rsid w:val="00757DB1"/>
    <w:rsid w:val="00761D16"/>
    <w:rsid w:val="00762412"/>
    <w:rsid w:val="0076326C"/>
    <w:rsid w:val="00764794"/>
    <w:rsid w:val="007648F6"/>
    <w:rsid w:val="00764CEE"/>
    <w:rsid w:val="00765202"/>
    <w:rsid w:val="007653C0"/>
    <w:rsid w:val="00765685"/>
    <w:rsid w:val="00770A2E"/>
    <w:rsid w:val="007742EE"/>
    <w:rsid w:val="007745FE"/>
    <w:rsid w:val="00774D04"/>
    <w:rsid w:val="00775213"/>
    <w:rsid w:val="007754B3"/>
    <w:rsid w:val="007754E8"/>
    <w:rsid w:val="007768A4"/>
    <w:rsid w:val="00776D38"/>
    <w:rsid w:val="0077713D"/>
    <w:rsid w:val="007806D5"/>
    <w:rsid w:val="007807D1"/>
    <w:rsid w:val="00780EF3"/>
    <w:rsid w:val="0078293C"/>
    <w:rsid w:val="0078474A"/>
    <w:rsid w:val="00784918"/>
    <w:rsid w:val="00784BBD"/>
    <w:rsid w:val="007852E8"/>
    <w:rsid w:val="00786A21"/>
    <w:rsid w:val="00787E2D"/>
    <w:rsid w:val="00791331"/>
    <w:rsid w:val="00793629"/>
    <w:rsid w:val="007943B7"/>
    <w:rsid w:val="007946F0"/>
    <w:rsid w:val="007979C2"/>
    <w:rsid w:val="007A08EE"/>
    <w:rsid w:val="007A1B5F"/>
    <w:rsid w:val="007A3D34"/>
    <w:rsid w:val="007A4299"/>
    <w:rsid w:val="007A5809"/>
    <w:rsid w:val="007A5D1F"/>
    <w:rsid w:val="007A60FD"/>
    <w:rsid w:val="007A67DC"/>
    <w:rsid w:val="007B0D3B"/>
    <w:rsid w:val="007B1A71"/>
    <w:rsid w:val="007B1C67"/>
    <w:rsid w:val="007B2525"/>
    <w:rsid w:val="007B25BA"/>
    <w:rsid w:val="007B264D"/>
    <w:rsid w:val="007B5261"/>
    <w:rsid w:val="007B68F0"/>
    <w:rsid w:val="007B7898"/>
    <w:rsid w:val="007B7B33"/>
    <w:rsid w:val="007C093B"/>
    <w:rsid w:val="007C33D9"/>
    <w:rsid w:val="007C3A86"/>
    <w:rsid w:val="007C486E"/>
    <w:rsid w:val="007C4925"/>
    <w:rsid w:val="007C5EF9"/>
    <w:rsid w:val="007C765C"/>
    <w:rsid w:val="007D1A0C"/>
    <w:rsid w:val="007D2916"/>
    <w:rsid w:val="007D372E"/>
    <w:rsid w:val="007D37C6"/>
    <w:rsid w:val="007D43C1"/>
    <w:rsid w:val="007D6917"/>
    <w:rsid w:val="007E0733"/>
    <w:rsid w:val="007E2CA5"/>
    <w:rsid w:val="007E313B"/>
    <w:rsid w:val="007E323D"/>
    <w:rsid w:val="007E4638"/>
    <w:rsid w:val="007E49A9"/>
    <w:rsid w:val="007E4FEC"/>
    <w:rsid w:val="007E5798"/>
    <w:rsid w:val="007E680C"/>
    <w:rsid w:val="007E6B4F"/>
    <w:rsid w:val="007E71B4"/>
    <w:rsid w:val="007E75F6"/>
    <w:rsid w:val="007F045C"/>
    <w:rsid w:val="007F0CCE"/>
    <w:rsid w:val="007F175F"/>
    <w:rsid w:val="007F4E0F"/>
    <w:rsid w:val="007F5547"/>
    <w:rsid w:val="007F566D"/>
    <w:rsid w:val="007F6881"/>
    <w:rsid w:val="007F6AC4"/>
    <w:rsid w:val="007F73A3"/>
    <w:rsid w:val="0080022C"/>
    <w:rsid w:val="00801E25"/>
    <w:rsid w:val="00802ED5"/>
    <w:rsid w:val="00805FFE"/>
    <w:rsid w:val="00806C3D"/>
    <w:rsid w:val="00807DF2"/>
    <w:rsid w:val="00810C8F"/>
    <w:rsid w:val="00811570"/>
    <w:rsid w:val="00811DE8"/>
    <w:rsid w:val="0081227A"/>
    <w:rsid w:val="0081244D"/>
    <w:rsid w:val="008127BD"/>
    <w:rsid w:val="00812E8F"/>
    <w:rsid w:val="00814118"/>
    <w:rsid w:val="008149B4"/>
    <w:rsid w:val="00816292"/>
    <w:rsid w:val="00817405"/>
    <w:rsid w:val="00817E45"/>
    <w:rsid w:val="008203FF"/>
    <w:rsid w:val="00822144"/>
    <w:rsid w:val="00822406"/>
    <w:rsid w:val="00822698"/>
    <w:rsid w:val="0082292D"/>
    <w:rsid w:val="0082445F"/>
    <w:rsid w:val="00824C35"/>
    <w:rsid w:val="00825037"/>
    <w:rsid w:val="00825C23"/>
    <w:rsid w:val="00826CCF"/>
    <w:rsid w:val="00826D76"/>
    <w:rsid w:val="00826F4E"/>
    <w:rsid w:val="00833A23"/>
    <w:rsid w:val="00833A53"/>
    <w:rsid w:val="0083409D"/>
    <w:rsid w:val="0083456C"/>
    <w:rsid w:val="0083557A"/>
    <w:rsid w:val="00840D40"/>
    <w:rsid w:val="0084402E"/>
    <w:rsid w:val="00844372"/>
    <w:rsid w:val="008444DA"/>
    <w:rsid w:val="0084461B"/>
    <w:rsid w:val="00844C72"/>
    <w:rsid w:val="00846A93"/>
    <w:rsid w:val="00851B26"/>
    <w:rsid w:val="0085231B"/>
    <w:rsid w:val="00852806"/>
    <w:rsid w:val="008550E8"/>
    <w:rsid w:val="00855AD3"/>
    <w:rsid w:val="0085670B"/>
    <w:rsid w:val="00856BA0"/>
    <w:rsid w:val="00857D50"/>
    <w:rsid w:val="008609D4"/>
    <w:rsid w:val="00862340"/>
    <w:rsid w:val="0086381C"/>
    <w:rsid w:val="00863E32"/>
    <w:rsid w:val="0086682B"/>
    <w:rsid w:val="00866C68"/>
    <w:rsid w:val="008712EB"/>
    <w:rsid w:val="00871472"/>
    <w:rsid w:val="00871F12"/>
    <w:rsid w:val="00872045"/>
    <w:rsid w:val="0087320F"/>
    <w:rsid w:val="00877312"/>
    <w:rsid w:val="0087770D"/>
    <w:rsid w:val="008806BC"/>
    <w:rsid w:val="008808FA"/>
    <w:rsid w:val="0088094A"/>
    <w:rsid w:val="00880E9F"/>
    <w:rsid w:val="0088118D"/>
    <w:rsid w:val="008837A3"/>
    <w:rsid w:val="00885937"/>
    <w:rsid w:val="00886150"/>
    <w:rsid w:val="0088659F"/>
    <w:rsid w:val="00886CB2"/>
    <w:rsid w:val="00887A48"/>
    <w:rsid w:val="00887DB6"/>
    <w:rsid w:val="00891259"/>
    <w:rsid w:val="008922A1"/>
    <w:rsid w:val="00892486"/>
    <w:rsid w:val="008938A1"/>
    <w:rsid w:val="00893C9A"/>
    <w:rsid w:val="00893CBE"/>
    <w:rsid w:val="008963B7"/>
    <w:rsid w:val="008971F1"/>
    <w:rsid w:val="00897FA0"/>
    <w:rsid w:val="008A1AF3"/>
    <w:rsid w:val="008A2CFB"/>
    <w:rsid w:val="008A2D00"/>
    <w:rsid w:val="008A349A"/>
    <w:rsid w:val="008A47DC"/>
    <w:rsid w:val="008A5A2D"/>
    <w:rsid w:val="008A68BC"/>
    <w:rsid w:val="008A6AB6"/>
    <w:rsid w:val="008A78ED"/>
    <w:rsid w:val="008B024F"/>
    <w:rsid w:val="008B0CEB"/>
    <w:rsid w:val="008B10C0"/>
    <w:rsid w:val="008B1A45"/>
    <w:rsid w:val="008B432B"/>
    <w:rsid w:val="008B4C6F"/>
    <w:rsid w:val="008B570D"/>
    <w:rsid w:val="008B5B76"/>
    <w:rsid w:val="008B64DC"/>
    <w:rsid w:val="008C0900"/>
    <w:rsid w:val="008C1420"/>
    <w:rsid w:val="008C4610"/>
    <w:rsid w:val="008C4DE9"/>
    <w:rsid w:val="008C5B06"/>
    <w:rsid w:val="008C6D0F"/>
    <w:rsid w:val="008C7124"/>
    <w:rsid w:val="008D02AC"/>
    <w:rsid w:val="008D08B5"/>
    <w:rsid w:val="008D0A1F"/>
    <w:rsid w:val="008D1078"/>
    <w:rsid w:val="008D1965"/>
    <w:rsid w:val="008D24EA"/>
    <w:rsid w:val="008D2FF6"/>
    <w:rsid w:val="008D3AD2"/>
    <w:rsid w:val="008D4A1F"/>
    <w:rsid w:val="008D567E"/>
    <w:rsid w:val="008D574E"/>
    <w:rsid w:val="008D6B65"/>
    <w:rsid w:val="008D6C24"/>
    <w:rsid w:val="008E06A8"/>
    <w:rsid w:val="008E08AB"/>
    <w:rsid w:val="008E15A4"/>
    <w:rsid w:val="008E20C6"/>
    <w:rsid w:val="008E2385"/>
    <w:rsid w:val="008E26B6"/>
    <w:rsid w:val="008E36C6"/>
    <w:rsid w:val="008E4238"/>
    <w:rsid w:val="008E677E"/>
    <w:rsid w:val="008E6865"/>
    <w:rsid w:val="008E70E1"/>
    <w:rsid w:val="008E79DA"/>
    <w:rsid w:val="008F1C23"/>
    <w:rsid w:val="008F210F"/>
    <w:rsid w:val="008F28E1"/>
    <w:rsid w:val="008F57C1"/>
    <w:rsid w:val="008F5BE4"/>
    <w:rsid w:val="008F612B"/>
    <w:rsid w:val="009023AC"/>
    <w:rsid w:val="00902E7A"/>
    <w:rsid w:val="00904A13"/>
    <w:rsid w:val="00904F85"/>
    <w:rsid w:val="00906779"/>
    <w:rsid w:val="00907D3C"/>
    <w:rsid w:val="009110A1"/>
    <w:rsid w:val="00911312"/>
    <w:rsid w:val="00911DCC"/>
    <w:rsid w:val="009134E4"/>
    <w:rsid w:val="00913E7C"/>
    <w:rsid w:val="00916B98"/>
    <w:rsid w:val="00921559"/>
    <w:rsid w:val="00923E58"/>
    <w:rsid w:val="009260A3"/>
    <w:rsid w:val="009265F0"/>
    <w:rsid w:val="00926964"/>
    <w:rsid w:val="009307C3"/>
    <w:rsid w:val="009322DE"/>
    <w:rsid w:val="009338F5"/>
    <w:rsid w:val="00933EC9"/>
    <w:rsid w:val="009349C1"/>
    <w:rsid w:val="0093706B"/>
    <w:rsid w:val="009373C5"/>
    <w:rsid w:val="009408EF"/>
    <w:rsid w:val="00942649"/>
    <w:rsid w:val="009428A2"/>
    <w:rsid w:val="0094415D"/>
    <w:rsid w:val="00944A08"/>
    <w:rsid w:val="00944BA6"/>
    <w:rsid w:val="00944BD5"/>
    <w:rsid w:val="009462CA"/>
    <w:rsid w:val="009516E5"/>
    <w:rsid w:val="00951FB6"/>
    <w:rsid w:val="00952577"/>
    <w:rsid w:val="0095266B"/>
    <w:rsid w:val="00953C11"/>
    <w:rsid w:val="00954B7A"/>
    <w:rsid w:val="00955E98"/>
    <w:rsid w:val="00956828"/>
    <w:rsid w:val="00957091"/>
    <w:rsid w:val="009572EE"/>
    <w:rsid w:val="00957CBB"/>
    <w:rsid w:val="00960469"/>
    <w:rsid w:val="00961FFF"/>
    <w:rsid w:val="00962A56"/>
    <w:rsid w:val="0096345D"/>
    <w:rsid w:val="009645A5"/>
    <w:rsid w:val="00964BC1"/>
    <w:rsid w:val="009657DF"/>
    <w:rsid w:val="00966E05"/>
    <w:rsid w:val="0097123C"/>
    <w:rsid w:val="009734E1"/>
    <w:rsid w:val="00974786"/>
    <w:rsid w:val="00974A2B"/>
    <w:rsid w:val="0097620B"/>
    <w:rsid w:val="00976A15"/>
    <w:rsid w:val="00976EEF"/>
    <w:rsid w:val="0097703C"/>
    <w:rsid w:val="00977F65"/>
    <w:rsid w:val="009802B1"/>
    <w:rsid w:val="0098100D"/>
    <w:rsid w:val="00981F72"/>
    <w:rsid w:val="00982ADE"/>
    <w:rsid w:val="00982ED8"/>
    <w:rsid w:val="00983BB7"/>
    <w:rsid w:val="00983E4B"/>
    <w:rsid w:val="00983E78"/>
    <w:rsid w:val="0098440D"/>
    <w:rsid w:val="00985721"/>
    <w:rsid w:val="00985728"/>
    <w:rsid w:val="0098601A"/>
    <w:rsid w:val="00990C51"/>
    <w:rsid w:val="0099469F"/>
    <w:rsid w:val="009946CE"/>
    <w:rsid w:val="00995420"/>
    <w:rsid w:val="0099779C"/>
    <w:rsid w:val="009A1C6B"/>
    <w:rsid w:val="009A3E1B"/>
    <w:rsid w:val="009A5E52"/>
    <w:rsid w:val="009A61E1"/>
    <w:rsid w:val="009A70C9"/>
    <w:rsid w:val="009A7A32"/>
    <w:rsid w:val="009B07B6"/>
    <w:rsid w:val="009B0DB4"/>
    <w:rsid w:val="009B27B8"/>
    <w:rsid w:val="009B3223"/>
    <w:rsid w:val="009B3518"/>
    <w:rsid w:val="009B4D1D"/>
    <w:rsid w:val="009B65BE"/>
    <w:rsid w:val="009C07B0"/>
    <w:rsid w:val="009C0C44"/>
    <w:rsid w:val="009C2163"/>
    <w:rsid w:val="009C4389"/>
    <w:rsid w:val="009C46AC"/>
    <w:rsid w:val="009C562A"/>
    <w:rsid w:val="009C7CD7"/>
    <w:rsid w:val="009D04D5"/>
    <w:rsid w:val="009D0FD6"/>
    <w:rsid w:val="009D1035"/>
    <w:rsid w:val="009D19C6"/>
    <w:rsid w:val="009D1D65"/>
    <w:rsid w:val="009D311C"/>
    <w:rsid w:val="009D5CB5"/>
    <w:rsid w:val="009D6276"/>
    <w:rsid w:val="009D67DE"/>
    <w:rsid w:val="009D6F04"/>
    <w:rsid w:val="009D76A4"/>
    <w:rsid w:val="009E0069"/>
    <w:rsid w:val="009E0E9E"/>
    <w:rsid w:val="009E1438"/>
    <w:rsid w:val="009E2F94"/>
    <w:rsid w:val="009E67DE"/>
    <w:rsid w:val="009F0BE9"/>
    <w:rsid w:val="009F0C8C"/>
    <w:rsid w:val="009F1782"/>
    <w:rsid w:val="009F3909"/>
    <w:rsid w:val="009F403A"/>
    <w:rsid w:val="009F5D5A"/>
    <w:rsid w:val="009F619B"/>
    <w:rsid w:val="009F7A42"/>
    <w:rsid w:val="00A00331"/>
    <w:rsid w:val="00A00F3A"/>
    <w:rsid w:val="00A0193D"/>
    <w:rsid w:val="00A038D2"/>
    <w:rsid w:val="00A05F1B"/>
    <w:rsid w:val="00A061B1"/>
    <w:rsid w:val="00A07EDA"/>
    <w:rsid w:val="00A10B2A"/>
    <w:rsid w:val="00A1198A"/>
    <w:rsid w:val="00A140B1"/>
    <w:rsid w:val="00A150EA"/>
    <w:rsid w:val="00A15B78"/>
    <w:rsid w:val="00A1638F"/>
    <w:rsid w:val="00A163D3"/>
    <w:rsid w:val="00A16D60"/>
    <w:rsid w:val="00A16E7B"/>
    <w:rsid w:val="00A17DCF"/>
    <w:rsid w:val="00A20002"/>
    <w:rsid w:val="00A20E8B"/>
    <w:rsid w:val="00A2157A"/>
    <w:rsid w:val="00A22B59"/>
    <w:rsid w:val="00A24F94"/>
    <w:rsid w:val="00A2709A"/>
    <w:rsid w:val="00A30C28"/>
    <w:rsid w:val="00A31302"/>
    <w:rsid w:val="00A32107"/>
    <w:rsid w:val="00A322D5"/>
    <w:rsid w:val="00A3421E"/>
    <w:rsid w:val="00A363A6"/>
    <w:rsid w:val="00A376EF"/>
    <w:rsid w:val="00A40061"/>
    <w:rsid w:val="00A40C41"/>
    <w:rsid w:val="00A4213F"/>
    <w:rsid w:val="00A430D7"/>
    <w:rsid w:val="00A43110"/>
    <w:rsid w:val="00A434D0"/>
    <w:rsid w:val="00A44CBB"/>
    <w:rsid w:val="00A45332"/>
    <w:rsid w:val="00A46AAF"/>
    <w:rsid w:val="00A530F5"/>
    <w:rsid w:val="00A5338F"/>
    <w:rsid w:val="00A5354D"/>
    <w:rsid w:val="00A54AE1"/>
    <w:rsid w:val="00A5505B"/>
    <w:rsid w:val="00A5548D"/>
    <w:rsid w:val="00A55C95"/>
    <w:rsid w:val="00A56C3F"/>
    <w:rsid w:val="00A56DD7"/>
    <w:rsid w:val="00A57103"/>
    <w:rsid w:val="00A57635"/>
    <w:rsid w:val="00A5794F"/>
    <w:rsid w:val="00A57C7D"/>
    <w:rsid w:val="00A57ED3"/>
    <w:rsid w:val="00A57EFC"/>
    <w:rsid w:val="00A603EB"/>
    <w:rsid w:val="00A6177B"/>
    <w:rsid w:val="00A630CC"/>
    <w:rsid w:val="00A6592E"/>
    <w:rsid w:val="00A65C34"/>
    <w:rsid w:val="00A67ABF"/>
    <w:rsid w:val="00A70749"/>
    <w:rsid w:val="00A71055"/>
    <w:rsid w:val="00A718A3"/>
    <w:rsid w:val="00A72DE6"/>
    <w:rsid w:val="00A75A15"/>
    <w:rsid w:val="00A7636D"/>
    <w:rsid w:val="00A77E2E"/>
    <w:rsid w:val="00A817B1"/>
    <w:rsid w:val="00A84654"/>
    <w:rsid w:val="00A84C76"/>
    <w:rsid w:val="00A84CB2"/>
    <w:rsid w:val="00A856B8"/>
    <w:rsid w:val="00A85BE1"/>
    <w:rsid w:val="00A85ECD"/>
    <w:rsid w:val="00A860D5"/>
    <w:rsid w:val="00A86364"/>
    <w:rsid w:val="00A866D4"/>
    <w:rsid w:val="00A86DBA"/>
    <w:rsid w:val="00A90A5B"/>
    <w:rsid w:val="00A92CDA"/>
    <w:rsid w:val="00A95BF3"/>
    <w:rsid w:val="00A9630C"/>
    <w:rsid w:val="00A97EC0"/>
    <w:rsid w:val="00AA02B1"/>
    <w:rsid w:val="00AA073F"/>
    <w:rsid w:val="00AA1514"/>
    <w:rsid w:val="00AA38D4"/>
    <w:rsid w:val="00AA5678"/>
    <w:rsid w:val="00AA6D5D"/>
    <w:rsid w:val="00AA784B"/>
    <w:rsid w:val="00AB0AA0"/>
    <w:rsid w:val="00AB0CD2"/>
    <w:rsid w:val="00AB17E0"/>
    <w:rsid w:val="00AB2946"/>
    <w:rsid w:val="00AB39E1"/>
    <w:rsid w:val="00AB4ACD"/>
    <w:rsid w:val="00AB5351"/>
    <w:rsid w:val="00AB7088"/>
    <w:rsid w:val="00AB7541"/>
    <w:rsid w:val="00AC1B88"/>
    <w:rsid w:val="00AC2611"/>
    <w:rsid w:val="00AC2904"/>
    <w:rsid w:val="00AC2952"/>
    <w:rsid w:val="00AC36C9"/>
    <w:rsid w:val="00AC3B67"/>
    <w:rsid w:val="00AC4678"/>
    <w:rsid w:val="00AC5C7E"/>
    <w:rsid w:val="00AC63A4"/>
    <w:rsid w:val="00AC648A"/>
    <w:rsid w:val="00AD09B0"/>
    <w:rsid w:val="00AD1E81"/>
    <w:rsid w:val="00AD203D"/>
    <w:rsid w:val="00AD2750"/>
    <w:rsid w:val="00AD3158"/>
    <w:rsid w:val="00AD3342"/>
    <w:rsid w:val="00AD6058"/>
    <w:rsid w:val="00AD6CD0"/>
    <w:rsid w:val="00AD6E8E"/>
    <w:rsid w:val="00AD7135"/>
    <w:rsid w:val="00AD757C"/>
    <w:rsid w:val="00AD7B9E"/>
    <w:rsid w:val="00AD7DC2"/>
    <w:rsid w:val="00AE3B25"/>
    <w:rsid w:val="00AE4070"/>
    <w:rsid w:val="00AE4117"/>
    <w:rsid w:val="00AE72D7"/>
    <w:rsid w:val="00AE7383"/>
    <w:rsid w:val="00AF0A43"/>
    <w:rsid w:val="00AF11FF"/>
    <w:rsid w:val="00AF2B83"/>
    <w:rsid w:val="00AF443B"/>
    <w:rsid w:val="00AF49A9"/>
    <w:rsid w:val="00AF5032"/>
    <w:rsid w:val="00AF760C"/>
    <w:rsid w:val="00B000BE"/>
    <w:rsid w:val="00B003DA"/>
    <w:rsid w:val="00B00530"/>
    <w:rsid w:val="00B00694"/>
    <w:rsid w:val="00B017CE"/>
    <w:rsid w:val="00B0270E"/>
    <w:rsid w:val="00B027AA"/>
    <w:rsid w:val="00B027F9"/>
    <w:rsid w:val="00B0439C"/>
    <w:rsid w:val="00B14E67"/>
    <w:rsid w:val="00B16002"/>
    <w:rsid w:val="00B17FD4"/>
    <w:rsid w:val="00B20CD1"/>
    <w:rsid w:val="00B20E34"/>
    <w:rsid w:val="00B21C72"/>
    <w:rsid w:val="00B22A14"/>
    <w:rsid w:val="00B23258"/>
    <w:rsid w:val="00B237A9"/>
    <w:rsid w:val="00B23C39"/>
    <w:rsid w:val="00B23D11"/>
    <w:rsid w:val="00B257BC"/>
    <w:rsid w:val="00B263F8"/>
    <w:rsid w:val="00B3092B"/>
    <w:rsid w:val="00B32743"/>
    <w:rsid w:val="00B332F0"/>
    <w:rsid w:val="00B3360F"/>
    <w:rsid w:val="00B34B07"/>
    <w:rsid w:val="00B35E0B"/>
    <w:rsid w:val="00B361BE"/>
    <w:rsid w:val="00B36A96"/>
    <w:rsid w:val="00B37622"/>
    <w:rsid w:val="00B37663"/>
    <w:rsid w:val="00B40D4A"/>
    <w:rsid w:val="00B41554"/>
    <w:rsid w:val="00B42A1A"/>
    <w:rsid w:val="00B42B5D"/>
    <w:rsid w:val="00B45F51"/>
    <w:rsid w:val="00B46560"/>
    <w:rsid w:val="00B47861"/>
    <w:rsid w:val="00B508D3"/>
    <w:rsid w:val="00B518CA"/>
    <w:rsid w:val="00B541A5"/>
    <w:rsid w:val="00B543FE"/>
    <w:rsid w:val="00B55A27"/>
    <w:rsid w:val="00B55B96"/>
    <w:rsid w:val="00B55BD2"/>
    <w:rsid w:val="00B577FD"/>
    <w:rsid w:val="00B57A26"/>
    <w:rsid w:val="00B57FE2"/>
    <w:rsid w:val="00B605AF"/>
    <w:rsid w:val="00B6096F"/>
    <w:rsid w:val="00B62396"/>
    <w:rsid w:val="00B625BB"/>
    <w:rsid w:val="00B64B2C"/>
    <w:rsid w:val="00B6517D"/>
    <w:rsid w:val="00B6536E"/>
    <w:rsid w:val="00B66B0A"/>
    <w:rsid w:val="00B70662"/>
    <w:rsid w:val="00B73FFC"/>
    <w:rsid w:val="00B7553A"/>
    <w:rsid w:val="00B75974"/>
    <w:rsid w:val="00B75F1E"/>
    <w:rsid w:val="00B76040"/>
    <w:rsid w:val="00B760A6"/>
    <w:rsid w:val="00B800F8"/>
    <w:rsid w:val="00B816DC"/>
    <w:rsid w:val="00B82C10"/>
    <w:rsid w:val="00B84323"/>
    <w:rsid w:val="00B846BD"/>
    <w:rsid w:val="00B84AB3"/>
    <w:rsid w:val="00B855F2"/>
    <w:rsid w:val="00B85F1F"/>
    <w:rsid w:val="00B8608E"/>
    <w:rsid w:val="00B869B8"/>
    <w:rsid w:val="00B871D7"/>
    <w:rsid w:val="00B872E0"/>
    <w:rsid w:val="00B918E3"/>
    <w:rsid w:val="00B92681"/>
    <w:rsid w:val="00B937CE"/>
    <w:rsid w:val="00B939E3"/>
    <w:rsid w:val="00B94D06"/>
    <w:rsid w:val="00B955BC"/>
    <w:rsid w:val="00B95BD8"/>
    <w:rsid w:val="00B97655"/>
    <w:rsid w:val="00BA61F5"/>
    <w:rsid w:val="00BA64DA"/>
    <w:rsid w:val="00BB1274"/>
    <w:rsid w:val="00BB152D"/>
    <w:rsid w:val="00BB243D"/>
    <w:rsid w:val="00BB26DA"/>
    <w:rsid w:val="00BB2F37"/>
    <w:rsid w:val="00BB47BF"/>
    <w:rsid w:val="00BB629A"/>
    <w:rsid w:val="00BB789E"/>
    <w:rsid w:val="00BC09DE"/>
    <w:rsid w:val="00BC3871"/>
    <w:rsid w:val="00BC6A14"/>
    <w:rsid w:val="00BD08A5"/>
    <w:rsid w:val="00BD1874"/>
    <w:rsid w:val="00BD2CDC"/>
    <w:rsid w:val="00BD317A"/>
    <w:rsid w:val="00BD32BB"/>
    <w:rsid w:val="00BD34EF"/>
    <w:rsid w:val="00BD3795"/>
    <w:rsid w:val="00BD4245"/>
    <w:rsid w:val="00BD466A"/>
    <w:rsid w:val="00BD48C0"/>
    <w:rsid w:val="00BD6929"/>
    <w:rsid w:val="00BD6D97"/>
    <w:rsid w:val="00BD7E06"/>
    <w:rsid w:val="00BE0043"/>
    <w:rsid w:val="00BE041B"/>
    <w:rsid w:val="00BE1510"/>
    <w:rsid w:val="00BE1524"/>
    <w:rsid w:val="00BE30B2"/>
    <w:rsid w:val="00BE39F4"/>
    <w:rsid w:val="00BE72F3"/>
    <w:rsid w:val="00BE7401"/>
    <w:rsid w:val="00BF0B07"/>
    <w:rsid w:val="00BF1326"/>
    <w:rsid w:val="00BF1750"/>
    <w:rsid w:val="00BF1DAB"/>
    <w:rsid w:val="00BF3D8A"/>
    <w:rsid w:val="00BF5000"/>
    <w:rsid w:val="00BF50CB"/>
    <w:rsid w:val="00BF5280"/>
    <w:rsid w:val="00BF5C10"/>
    <w:rsid w:val="00BF6D43"/>
    <w:rsid w:val="00BF79F7"/>
    <w:rsid w:val="00C0038B"/>
    <w:rsid w:val="00C00E0E"/>
    <w:rsid w:val="00C01CD9"/>
    <w:rsid w:val="00C024BB"/>
    <w:rsid w:val="00C03D5F"/>
    <w:rsid w:val="00C054B3"/>
    <w:rsid w:val="00C0575C"/>
    <w:rsid w:val="00C05D3F"/>
    <w:rsid w:val="00C06BC2"/>
    <w:rsid w:val="00C106BC"/>
    <w:rsid w:val="00C113B2"/>
    <w:rsid w:val="00C1167E"/>
    <w:rsid w:val="00C11A59"/>
    <w:rsid w:val="00C12E5A"/>
    <w:rsid w:val="00C13F1F"/>
    <w:rsid w:val="00C14984"/>
    <w:rsid w:val="00C14C98"/>
    <w:rsid w:val="00C1569C"/>
    <w:rsid w:val="00C16DF0"/>
    <w:rsid w:val="00C17D19"/>
    <w:rsid w:val="00C2058E"/>
    <w:rsid w:val="00C219E7"/>
    <w:rsid w:val="00C22B74"/>
    <w:rsid w:val="00C233E5"/>
    <w:rsid w:val="00C23EF2"/>
    <w:rsid w:val="00C241D6"/>
    <w:rsid w:val="00C245B6"/>
    <w:rsid w:val="00C2475A"/>
    <w:rsid w:val="00C30249"/>
    <w:rsid w:val="00C308DA"/>
    <w:rsid w:val="00C31666"/>
    <w:rsid w:val="00C32B00"/>
    <w:rsid w:val="00C34875"/>
    <w:rsid w:val="00C34E03"/>
    <w:rsid w:val="00C3596B"/>
    <w:rsid w:val="00C364E2"/>
    <w:rsid w:val="00C36811"/>
    <w:rsid w:val="00C36A11"/>
    <w:rsid w:val="00C36C08"/>
    <w:rsid w:val="00C37031"/>
    <w:rsid w:val="00C37166"/>
    <w:rsid w:val="00C40FA2"/>
    <w:rsid w:val="00C44198"/>
    <w:rsid w:val="00C443A4"/>
    <w:rsid w:val="00C46AE9"/>
    <w:rsid w:val="00C46E97"/>
    <w:rsid w:val="00C47048"/>
    <w:rsid w:val="00C4764A"/>
    <w:rsid w:val="00C47788"/>
    <w:rsid w:val="00C47FEF"/>
    <w:rsid w:val="00C5048D"/>
    <w:rsid w:val="00C504BF"/>
    <w:rsid w:val="00C50878"/>
    <w:rsid w:val="00C51402"/>
    <w:rsid w:val="00C514D4"/>
    <w:rsid w:val="00C51504"/>
    <w:rsid w:val="00C539B9"/>
    <w:rsid w:val="00C54C5C"/>
    <w:rsid w:val="00C559CD"/>
    <w:rsid w:val="00C56367"/>
    <w:rsid w:val="00C56A38"/>
    <w:rsid w:val="00C57996"/>
    <w:rsid w:val="00C603F8"/>
    <w:rsid w:val="00C646D3"/>
    <w:rsid w:val="00C650D5"/>
    <w:rsid w:val="00C652AF"/>
    <w:rsid w:val="00C66C40"/>
    <w:rsid w:val="00C66F53"/>
    <w:rsid w:val="00C67CA3"/>
    <w:rsid w:val="00C723CA"/>
    <w:rsid w:val="00C724D2"/>
    <w:rsid w:val="00C72ACA"/>
    <w:rsid w:val="00C74293"/>
    <w:rsid w:val="00C74FA6"/>
    <w:rsid w:val="00C765E7"/>
    <w:rsid w:val="00C76C66"/>
    <w:rsid w:val="00C807F3"/>
    <w:rsid w:val="00C80A46"/>
    <w:rsid w:val="00C80B13"/>
    <w:rsid w:val="00C81BB2"/>
    <w:rsid w:val="00C83013"/>
    <w:rsid w:val="00C860C2"/>
    <w:rsid w:val="00C92671"/>
    <w:rsid w:val="00C92D40"/>
    <w:rsid w:val="00C95451"/>
    <w:rsid w:val="00C97C61"/>
    <w:rsid w:val="00CA0323"/>
    <w:rsid w:val="00CA0466"/>
    <w:rsid w:val="00CA274F"/>
    <w:rsid w:val="00CA429C"/>
    <w:rsid w:val="00CA645A"/>
    <w:rsid w:val="00CB1BE8"/>
    <w:rsid w:val="00CB1CA9"/>
    <w:rsid w:val="00CB2169"/>
    <w:rsid w:val="00CB2241"/>
    <w:rsid w:val="00CB61E3"/>
    <w:rsid w:val="00CC0130"/>
    <w:rsid w:val="00CC0ED4"/>
    <w:rsid w:val="00CC2407"/>
    <w:rsid w:val="00CC2FFF"/>
    <w:rsid w:val="00CC3EB8"/>
    <w:rsid w:val="00CC4823"/>
    <w:rsid w:val="00CC556B"/>
    <w:rsid w:val="00CC7821"/>
    <w:rsid w:val="00CC7B48"/>
    <w:rsid w:val="00CC7B86"/>
    <w:rsid w:val="00CC7E4A"/>
    <w:rsid w:val="00CD27A8"/>
    <w:rsid w:val="00CD2F1F"/>
    <w:rsid w:val="00CD60C9"/>
    <w:rsid w:val="00CD726A"/>
    <w:rsid w:val="00CD7427"/>
    <w:rsid w:val="00CE0802"/>
    <w:rsid w:val="00CE09E3"/>
    <w:rsid w:val="00CE1758"/>
    <w:rsid w:val="00CE1B37"/>
    <w:rsid w:val="00CE21F5"/>
    <w:rsid w:val="00CE2AC5"/>
    <w:rsid w:val="00CE3420"/>
    <w:rsid w:val="00CE392A"/>
    <w:rsid w:val="00CE5A93"/>
    <w:rsid w:val="00CF007F"/>
    <w:rsid w:val="00CF1328"/>
    <w:rsid w:val="00CF16E4"/>
    <w:rsid w:val="00CF21F7"/>
    <w:rsid w:val="00CF254D"/>
    <w:rsid w:val="00CF268D"/>
    <w:rsid w:val="00CF2C5E"/>
    <w:rsid w:val="00CF3B75"/>
    <w:rsid w:val="00CF761C"/>
    <w:rsid w:val="00CF7F96"/>
    <w:rsid w:val="00D00D3B"/>
    <w:rsid w:val="00D0110F"/>
    <w:rsid w:val="00D03A9F"/>
    <w:rsid w:val="00D0453F"/>
    <w:rsid w:val="00D04691"/>
    <w:rsid w:val="00D0722B"/>
    <w:rsid w:val="00D102D0"/>
    <w:rsid w:val="00D118A3"/>
    <w:rsid w:val="00D11F02"/>
    <w:rsid w:val="00D11F43"/>
    <w:rsid w:val="00D12BD2"/>
    <w:rsid w:val="00D1380E"/>
    <w:rsid w:val="00D13F0B"/>
    <w:rsid w:val="00D1462A"/>
    <w:rsid w:val="00D1552F"/>
    <w:rsid w:val="00D16684"/>
    <w:rsid w:val="00D234DB"/>
    <w:rsid w:val="00D24919"/>
    <w:rsid w:val="00D2522B"/>
    <w:rsid w:val="00D2630D"/>
    <w:rsid w:val="00D26A5A"/>
    <w:rsid w:val="00D26C7C"/>
    <w:rsid w:val="00D27153"/>
    <w:rsid w:val="00D30749"/>
    <w:rsid w:val="00D31671"/>
    <w:rsid w:val="00D340B3"/>
    <w:rsid w:val="00D349D1"/>
    <w:rsid w:val="00D34A9B"/>
    <w:rsid w:val="00D35601"/>
    <w:rsid w:val="00D36B68"/>
    <w:rsid w:val="00D36D3A"/>
    <w:rsid w:val="00D37FF0"/>
    <w:rsid w:val="00D410A8"/>
    <w:rsid w:val="00D41C18"/>
    <w:rsid w:val="00D41D5B"/>
    <w:rsid w:val="00D42077"/>
    <w:rsid w:val="00D42193"/>
    <w:rsid w:val="00D42FE3"/>
    <w:rsid w:val="00D43421"/>
    <w:rsid w:val="00D501EC"/>
    <w:rsid w:val="00D50C15"/>
    <w:rsid w:val="00D52334"/>
    <w:rsid w:val="00D52506"/>
    <w:rsid w:val="00D53181"/>
    <w:rsid w:val="00D54A39"/>
    <w:rsid w:val="00D54CAE"/>
    <w:rsid w:val="00D555CF"/>
    <w:rsid w:val="00D55D3C"/>
    <w:rsid w:val="00D572A7"/>
    <w:rsid w:val="00D57397"/>
    <w:rsid w:val="00D577BD"/>
    <w:rsid w:val="00D57C05"/>
    <w:rsid w:val="00D61FC6"/>
    <w:rsid w:val="00D6209C"/>
    <w:rsid w:val="00D62388"/>
    <w:rsid w:val="00D6318F"/>
    <w:rsid w:val="00D64438"/>
    <w:rsid w:val="00D65DFE"/>
    <w:rsid w:val="00D65F8C"/>
    <w:rsid w:val="00D66260"/>
    <w:rsid w:val="00D70917"/>
    <w:rsid w:val="00D70E29"/>
    <w:rsid w:val="00D718A3"/>
    <w:rsid w:val="00D731AB"/>
    <w:rsid w:val="00D7337D"/>
    <w:rsid w:val="00D73FD5"/>
    <w:rsid w:val="00D743D9"/>
    <w:rsid w:val="00D74676"/>
    <w:rsid w:val="00D7591E"/>
    <w:rsid w:val="00D762DD"/>
    <w:rsid w:val="00D763A5"/>
    <w:rsid w:val="00D77009"/>
    <w:rsid w:val="00D77563"/>
    <w:rsid w:val="00D77CB0"/>
    <w:rsid w:val="00D822BC"/>
    <w:rsid w:val="00D823FD"/>
    <w:rsid w:val="00D844E1"/>
    <w:rsid w:val="00D85209"/>
    <w:rsid w:val="00D91EF1"/>
    <w:rsid w:val="00D91F65"/>
    <w:rsid w:val="00D925F7"/>
    <w:rsid w:val="00D93186"/>
    <w:rsid w:val="00D932B1"/>
    <w:rsid w:val="00D93C6E"/>
    <w:rsid w:val="00D93D35"/>
    <w:rsid w:val="00D94092"/>
    <w:rsid w:val="00D940BB"/>
    <w:rsid w:val="00D95803"/>
    <w:rsid w:val="00D95F61"/>
    <w:rsid w:val="00DA19C4"/>
    <w:rsid w:val="00DA254C"/>
    <w:rsid w:val="00DA2AC4"/>
    <w:rsid w:val="00DA4C16"/>
    <w:rsid w:val="00DA7736"/>
    <w:rsid w:val="00DB4DC2"/>
    <w:rsid w:val="00DB7DDC"/>
    <w:rsid w:val="00DC4420"/>
    <w:rsid w:val="00DC46F9"/>
    <w:rsid w:val="00DC63CA"/>
    <w:rsid w:val="00DC6E3F"/>
    <w:rsid w:val="00DC7268"/>
    <w:rsid w:val="00DD177B"/>
    <w:rsid w:val="00DD1C6F"/>
    <w:rsid w:val="00DD20FF"/>
    <w:rsid w:val="00DD2167"/>
    <w:rsid w:val="00DD3CAD"/>
    <w:rsid w:val="00DD4408"/>
    <w:rsid w:val="00DD5550"/>
    <w:rsid w:val="00DD5FE9"/>
    <w:rsid w:val="00DE0008"/>
    <w:rsid w:val="00DE0095"/>
    <w:rsid w:val="00DE0A7C"/>
    <w:rsid w:val="00DE2F25"/>
    <w:rsid w:val="00DE3998"/>
    <w:rsid w:val="00DE4064"/>
    <w:rsid w:val="00DE4BFC"/>
    <w:rsid w:val="00DE5921"/>
    <w:rsid w:val="00DE769F"/>
    <w:rsid w:val="00DF15AD"/>
    <w:rsid w:val="00DF1F3F"/>
    <w:rsid w:val="00DF221B"/>
    <w:rsid w:val="00DF4B1C"/>
    <w:rsid w:val="00DF5AF4"/>
    <w:rsid w:val="00E00A63"/>
    <w:rsid w:val="00E00D5E"/>
    <w:rsid w:val="00E00F0B"/>
    <w:rsid w:val="00E02253"/>
    <w:rsid w:val="00E02586"/>
    <w:rsid w:val="00E0362C"/>
    <w:rsid w:val="00E0391F"/>
    <w:rsid w:val="00E039C5"/>
    <w:rsid w:val="00E05A2C"/>
    <w:rsid w:val="00E06823"/>
    <w:rsid w:val="00E069C6"/>
    <w:rsid w:val="00E13005"/>
    <w:rsid w:val="00E14756"/>
    <w:rsid w:val="00E14D5E"/>
    <w:rsid w:val="00E14F68"/>
    <w:rsid w:val="00E156DD"/>
    <w:rsid w:val="00E169C2"/>
    <w:rsid w:val="00E1710E"/>
    <w:rsid w:val="00E171B1"/>
    <w:rsid w:val="00E21835"/>
    <w:rsid w:val="00E2273E"/>
    <w:rsid w:val="00E22CD3"/>
    <w:rsid w:val="00E23C39"/>
    <w:rsid w:val="00E24CD0"/>
    <w:rsid w:val="00E25535"/>
    <w:rsid w:val="00E25635"/>
    <w:rsid w:val="00E269DB"/>
    <w:rsid w:val="00E27F12"/>
    <w:rsid w:val="00E31962"/>
    <w:rsid w:val="00E31DB0"/>
    <w:rsid w:val="00E32B11"/>
    <w:rsid w:val="00E32DED"/>
    <w:rsid w:val="00E33B07"/>
    <w:rsid w:val="00E360C7"/>
    <w:rsid w:val="00E4047F"/>
    <w:rsid w:val="00E4077D"/>
    <w:rsid w:val="00E4276B"/>
    <w:rsid w:val="00E43875"/>
    <w:rsid w:val="00E44E8F"/>
    <w:rsid w:val="00E4557D"/>
    <w:rsid w:val="00E4570C"/>
    <w:rsid w:val="00E4786F"/>
    <w:rsid w:val="00E50445"/>
    <w:rsid w:val="00E50F95"/>
    <w:rsid w:val="00E52295"/>
    <w:rsid w:val="00E52D17"/>
    <w:rsid w:val="00E53E98"/>
    <w:rsid w:val="00E542C9"/>
    <w:rsid w:val="00E54A4A"/>
    <w:rsid w:val="00E54D57"/>
    <w:rsid w:val="00E56B9E"/>
    <w:rsid w:val="00E57249"/>
    <w:rsid w:val="00E57A58"/>
    <w:rsid w:val="00E604A9"/>
    <w:rsid w:val="00E6260F"/>
    <w:rsid w:val="00E632A4"/>
    <w:rsid w:val="00E641E1"/>
    <w:rsid w:val="00E6593D"/>
    <w:rsid w:val="00E66A07"/>
    <w:rsid w:val="00E70FD4"/>
    <w:rsid w:val="00E71A8D"/>
    <w:rsid w:val="00E73205"/>
    <w:rsid w:val="00E74091"/>
    <w:rsid w:val="00E754A4"/>
    <w:rsid w:val="00E756BA"/>
    <w:rsid w:val="00E75E70"/>
    <w:rsid w:val="00E813F9"/>
    <w:rsid w:val="00E81D7E"/>
    <w:rsid w:val="00E8347C"/>
    <w:rsid w:val="00E83D41"/>
    <w:rsid w:val="00E842A0"/>
    <w:rsid w:val="00E849B7"/>
    <w:rsid w:val="00E856D0"/>
    <w:rsid w:val="00E85C66"/>
    <w:rsid w:val="00E90103"/>
    <w:rsid w:val="00E90DCA"/>
    <w:rsid w:val="00E93730"/>
    <w:rsid w:val="00E93B37"/>
    <w:rsid w:val="00E95031"/>
    <w:rsid w:val="00E960CD"/>
    <w:rsid w:val="00EA1021"/>
    <w:rsid w:val="00EA1162"/>
    <w:rsid w:val="00EA1C50"/>
    <w:rsid w:val="00EA2323"/>
    <w:rsid w:val="00EA4817"/>
    <w:rsid w:val="00EA4A24"/>
    <w:rsid w:val="00EA5AF4"/>
    <w:rsid w:val="00EA62AF"/>
    <w:rsid w:val="00EB0624"/>
    <w:rsid w:val="00EB1149"/>
    <w:rsid w:val="00EB4462"/>
    <w:rsid w:val="00EB6DA3"/>
    <w:rsid w:val="00EC0138"/>
    <w:rsid w:val="00EC0246"/>
    <w:rsid w:val="00EC0409"/>
    <w:rsid w:val="00EC0F5B"/>
    <w:rsid w:val="00EC2903"/>
    <w:rsid w:val="00EC355B"/>
    <w:rsid w:val="00EC4169"/>
    <w:rsid w:val="00EC4A02"/>
    <w:rsid w:val="00EC544F"/>
    <w:rsid w:val="00EC5D4D"/>
    <w:rsid w:val="00EC62CE"/>
    <w:rsid w:val="00EC720B"/>
    <w:rsid w:val="00EC7958"/>
    <w:rsid w:val="00ED08ED"/>
    <w:rsid w:val="00ED0AA1"/>
    <w:rsid w:val="00ED0B31"/>
    <w:rsid w:val="00ED3D97"/>
    <w:rsid w:val="00ED4594"/>
    <w:rsid w:val="00ED5388"/>
    <w:rsid w:val="00ED54A6"/>
    <w:rsid w:val="00ED57B7"/>
    <w:rsid w:val="00ED6930"/>
    <w:rsid w:val="00ED6ED0"/>
    <w:rsid w:val="00EE3CD7"/>
    <w:rsid w:val="00EE4F6B"/>
    <w:rsid w:val="00EE5342"/>
    <w:rsid w:val="00EE545C"/>
    <w:rsid w:val="00EE659A"/>
    <w:rsid w:val="00EE65CA"/>
    <w:rsid w:val="00EE6F72"/>
    <w:rsid w:val="00EF12A3"/>
    <w:rsid w:val="00EF25EB"/>
    <w:rsid w:val="00EF3D2E"/>
    <w:rsid w:val="00EF499B"/>
    <w:rsid w:val="00EF759A"/>
    <w:rsid w:val="00EF7724"/>
    <w:rsid w:val="00EF793D"/>
    <w:rsid w:val="00EF7CEF"/>
    <w:rsid w:val="00F004B8"/>
    <w:rsid w:val="00F005F2"/>
    <w:rsid w:val="00F01690"/>
    <w:rsid w:val="00F0234E"/>
    <w:rsid w:val="00F02AFB"/>
    <w:rsid w:val="00F030EF"/>
    <w:rsid w:val="00F03401"/>
    <w:rsid w:val="00F03A93"/>
    <w:rsid w:val="00F03DF4"/>
    <w:rsid w:val="00F04ED1"/>
    <w:rsid w:val="00F05A80"/>
    <w:rsid w:val="00F05D16"/>
    <w:rsid w:val="00F05EDF"/>
    <w:rsid w:val="00F06BAA"/>
    <w:rsid w:val="00F07040"/>
    <w:rsid w:val="00F07A4C"/>
    <w:rsid w:val="00F10757"/>
    <w:rsid w:val="00F10CF6"/>
    <w:rsid w:val="00F117A7"/>
    <w:rsid w:val="00F13A93"/>
    <w:rsid w:val="00F13D75"/>
    <w:rsid w:val="00F13E05"/>
    <w:rsid w:val="00F14634"/>
    <w:rsid w:val="00F15303"/>
    <w:rsid w:val="00F1651A"/>
    <w:rsid w:val="00F165F9"/>
    <w:rsid w:val="00F2074B"/>
    <w:rsid w:val="00F20E85"/>
    <w:rsid w:val="00F215DA"/>
    <w:rsid w:val="00F220DB"/>
    <w:rsid w:val="00F22C58"/>
    <w:rsid w:val="00F23281"/>
    <w:rsid w:val="00F240E4"/>
    <w:rsid w:val="00F24747"/>
    <w:rsid w:val="00F27CD1"/>
    <w:rsid w:val="00F3056B"/>
    <w:rsid w:val="00F31105"/>
    <w:rsid w:val="00F3157A"/>
    <w:rsid w:val="00F31781"/>
    <w:rsid w:val="00F342A1"/>
    <w:rsid w:val="00F34DFE"/>
    <w:rsid w:val="00F35B84"/>
    <w:rsid w:val="00F36CDB"/>
    <w:rsid w:val="00F37380"/>
    <w:rsid w:val="00F37F8A"/>
    <w:rsid w:val="00F4278B"/>
    <w:rsid w:val="00F43550"/>
    <w:rsid w:val="00F4488C"/>
    <w:rsid w:val="00F45ED4"/>
    <w:rsid w:val="00F50C78"/>
    <w:rsid w:val="00F52FD2"/>
    <w:rsid w:val="00F544F8"/>
    <w:rsid w:val="00F54B8D"/>
    <w:rsid w:val="00F5690E"/>
    <w:rsid w:val="00F61E25"/>
    <w:rsid w:val="00F62423"/>
    <w:rsid w:val="00F630FC"/>
    <w:rsid w:val="00F63A38"/>
    <w:rsid w:val="00F64877"/>
    <w:rsid w:val="00F64B77"/>
    <w:rsid w:val="00F66196"/>
    <w:rsid w:val="00F671A1"/>
    <w:rsid w:val="00F67C60"/>
    <w:rsid w:val="00F7172E"/>
    <w:rsid w:val="00F71935"/>
    <w:rsid w:val="00F74C0F"/>
    <w:rsid w:val="00F761A3"/>
    <w:rsid w:val="00F765CC"/>
    <w:rsid w:val="00F767DC"/>
    <w:rsid w:val="00F805DA"/>
    <w:rsid w:val="00F818EB"/>
    <w:rsid w:val="00F81CAD"/>
    <w:rsid w:val="00F82CA3"/>
    <w:rsid w:val="00F82E38"/>
    <w:rsid w:val="00F84614"/>
    <w:rsid w:val="00F848F8"/>
    <w:rsid w:val="00F86722"/>
    <w:rsid w:val="00F874C2"/>
    <w:rsid w:val="00F87EE1"/>
    <w:rsid w:val="00F9050D"/>
    <w:rsid w:val="00F934ED"/>
    <w:rsid w:val="00F9390A"/>
    <w:rsid w:val="00F93BA9"/>
    <w:rsid w:val="00F93D5F"/>
    <w:rsid w:val="00F9421C"/>
    <w:rsid w:val="00F9527E"/>
    <w:rsid w:val="00F95ADB"/>
    <w:rsid w:val="00F95BE8"/>
    <w:rsid w:val="00F961B8"/>
    <w:rsid w:val="00F97166"/>
    <w:rsid w:val="00FA013F"/>
    <w:rsid w:val="00FA0A2A"/>
    <w:rsid w:val="00FA129F"/>
    <w:rsid w:val="00FA2987"/>
    <w:rsid w:val="00FA3109"/>
    <w:rsid w:val="00FA3744"/>
    <w:rsid w:val="00FA7DE3"/>
    <w:rsid w:val="00FB078A"/>
    <w:rsid w:val="00FB2019"/>
    <w:rsid w:val="00FB2F35"/>
    <w:rsid w:val="00FB37AF"/>
    <w:rsid w:val="00FB4894"/>
    <w:rsid w:val="00FB71BD"/>
    <w:rsid w:val="00FC03E2"/>
    <w:rsid w:val="00FC2E87"/>
    <w:rsid w:val="00FC3395"/>
    <w:rsid w:val="00FC3663"/>
    <w:rsid w:val="00FC3A09"/>
    <w:rsid w:val="00FC3D0F"/>
    <w:rsid w:val="00FC404B"/>
    <w:rsid w:val="00FC4671"/>
    <w:rsid w:val="00FC54FF"/>
    <w:rsid w:val="00FC5671"/>
    <w:rsid w:val="00FC666A"/>
    <w:rsid w:val="00FC6852"/>
    <w:rsid w:val="00FC78DF"/>
    <w:rsid w:val="00FD15B7"/>
    <w:rsid w:val="00FD316E"/>
    <w:rsid w:val="00FD6BE0"/>
    <w:rsid w:val="00FE0294"/>
    <w:rsid w:val="00FE0D8F"/>
    <w:rsid w:val="00FE1775"/>
    <w:rsid w:val="00FE177F"/>
    <w:rsid w:val="00FE17A3"/>
    <w:rsid w:val="00FE1C8E"/>
    <w:rsid w:val="00FE293A"/>
    <w:rsid w:val="00FE2FA8"/>
    <w:rsid w:val="00FE46F0"/>
    <w:rsid w:val="00FE654C"/>
    <w:rsid w:val="00FE6617"/>
    <w:rsid w:val="00FF0EE2"/>
    <w:rsid w:val="00FF16AC"/>
    <w:rsid w:val="00FF1D12"/>
    <w:rsid w:val="00FF2EE8"/>
    <w:rsid w:val="00FF392B"/>
    <w:rsid w:val="00FF48E3"/>
    <w:rsid w:val="00FF5760"/>
    <w:rsid w:val="00FF6296"/>
    <w:rsid w:val="00FF64D8"/>
    <w:rsid w:val="00FF676D"/>
    <w:rsid w:val="00FF73F4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5F51"/>
  <w15:docId w15:val="{CCCD15B5-1E9F-49E3-857A-A2B8184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3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264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42649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BFF9D-9CC3-42C8-AF6A-431AC5B4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Madia</dc:creator>
  <cp:lastModifiedBy>Алан Цогоев</cp:lastModifiedBy>
  <cp:revision>2</cp:revision>
  <dcterms:created xsi:type="dcterms:W3CDTF">2020-03-25T15:11:00Z</dcterms:created>
  <dcterms:modified xsi:type="dcterms:W3CDTF">2020-03-26T10:18:00Z</dcterms:modified>
</cp:coreProperties>
</file>